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F6FA" w14:textId="77777777" w:rsidR="00691103" w:rsidRDefault="00691103" w:rsidP="00747D00">
      <w:pPr>
        <w:pStyle w:val="Ttulo1"/>
      </w:pPr>
    </w:p>
    <w:p w14:paraId="07C39244" w14:textId="77777777" w:rsidR="00BC6BE6" w:rsidRDefault="006E4C08" w:rsidP="00691103">
      <w:pPr>
        <w:pStyle w:val="SPIEpapertitle"/>
        <w:rPr>
          <w:sz w:val="28"/>
          <w:szCs w:val="28"/>
        </w:rPr>
      </w:pPr>
      <w:r>
        <w:rPr>
          <w:sz w:val="28"/>
          <w:szCs w:val="28"/>
        </w:rPr>
        <w:t xml:space="preserve"> PAPER TEMPLATE</w:t>
      </w:r>
    </w:p>
    <w:p w14:paraId="74CEEC15" w14:textId="77777777" w:rsidR="006E4C08" w:rsidRDefault="006E4C08" w:rsidP="00691103">
      <w:pPr>
        <w:pStyle w:val="SPIEpapertitle"/>
        <w:rPr>
          <w:sz w:val="28"/>
          <w:szCs w:val="28"/>
        </w:rPr>
      </w:pPr>
      <w:r>
        <w:rPr>
          <w:sz w:val="28"/>
          <w:szCs w:val="28"/>
        </w:rPr>
        <w:t>TITLE: BOLD, UPPER CASE, TIMES NEW ROMAN, 14 PT CENTERED</w:t>
      </w:r>
    </w:p>
    <w:p w14:paraId="4143C6FF" w14:textId="77777777" w:rsidR="00691103" w:rsidRPr="00D30A93" w:rsidRDefault="00691103" w:rsidP="00691103">
      <w:pPr>
        <w:pStyle w:val="SPIEpapertitle"/>
        <w:rPr>
          <w:sz w:val="28"/>
          <w:szCs w:val="28"/>
        </w:rPr>
      </w:pPr>
    </w:p>
    <w:p w14:paraId="60360C69" w14:textId="77777777" w:rsidR="0039413D" w:rsidRPr="006F3F68" w:rsidRDefault="0039413D" w:rsidP="00691103">
      <w:pPr>
        <w:jc w:val="center"/>
        <w:rPr>
          <w:b/>
          <w:sz w:val="22"/>
          <w:szCs w:val="22"/>
        </w:rPr>
      </w:pPr>
      <w:r w:rsidRPr="006F3F68">
        <w:rPr>
          <w:b/>
          <w:sz w:val="22"/>
          <w:szCs w:val="22"/>
        </w:rPr>
        <w:t>First A. Author</w:t>
      </w:r>
      <w:r w:rsidRPr="006F3F68">
        <w:rPr>
          <w:b/>
          <w:sz w:val="22"/>
          <w:szCs w:val="22"/>
          <w:vertAlign w:val="superscript"/>
        </w:rPr>
        <w:t>1*</w:t>
      </w:r>
      <w:r w:rsidR="00B230E8">
        <w:rPr>
          <w:rFonts w:hint="eastAsia"/>
          <w:b/>
          <w:sz w:val="22"/>
          <w:szCs w:val="22"/>
          <w:lang w:eastAsia="ja-JP"/>
        </w:rPr>
        <w:t xml:space="preserve">, </w:t>
      </w:r>
      <w:r w:rsidRPr="006F3F68">
        <w:rPr>
          <w:b/>
          <w:sz w:val="22"/>
          <w:szCs w:val="22"/>
        </w:rPr>
        <w:t>Second B. Author, Jr.</w:t>
      </w:r>
      <w:r w:rsidRPr="006F3F68">
        <w:rPr>
          <w:b/>
          <w:sz w:val="22"/>
          <w:szCs w:val="22"/>
          <w:vertAlign w:val="superscript"/>
        </w:rPr>
        <w:t>1</w:t>
      </w:r>
      <w:r w:rsidR="00B230E8">
        <w:rPr>
          <w:b/>
          <w:sz w:val="22"/>
          <w:szCs w:val="22"/>
        </w:rPr>
        <w:t xml:space="preserve">, </w:t>
      </w:r>
      <w:r w:rsidRPr="006F3F68">
        <w:rPr>
          <w:b/>
          <w:sz w:val="22"/>
          <w:szCs w:val="22"/>
        </w:rPr>
        <w:t>Third Author</w:t>
      </w:r>
      <w:r w:rsidR="00B230E8">
        <w:rPr>
          <w:b/>
          <w:sz w:val="22"/>
          <w:szCs w:val="22"/>
          <w:vertAlign w:val="superscript"/>
        </w:rPr>
        <w:t>2</w:t>
      </w:r>
      <w:r w:rsidR="00B230E8">
        <w:rPr>
          <w:b/>
          <w:sz w:val="22"/>
          <w:szCs w:val="22"/>
        </w:rPr>
        <w:t>, F</w:t>
      </w:r>
      <w:r w:rsidRPr="006F3F68">
        <w:rPr>
          <w:b/>
          <w:sz w:val="22"/>
          <w:szCs w:val="22"/>
        </w:rPr>
        <w:t>ourth C. Author</w:t>
      </w:r>
      <w:r w:rsidRPr="006F3F68">
        <w:rPr>
          <w:b/>
          <w:sz w:val="22"/>
          <w:szCs w:val="22"/>
          <w:vertAlign w:val="superscript"/>
        </w:rPr>
        <w:t>3</w:t>
      </w:r>
    </w:p>
    <w:p w14:paraId="148707F1" w14:textId="77777777" w:rsidR="0039413D" w:rsidRPr="0039413D" w:rsidRDefault="0039413D" w:rsidP="00691103">
      <w:pPr>
        <w:jc w:val="center"/>
        <w:rPr>
          <w:sz w:val="22"/>
          <w:szCs w:val="22"/>
        </w:rPr>
      </w:pPr>
    </w:p>
    <w:p w14:paraId="1B485C54" w14:textId="77777777" w:rsidR="00CC6915" w:rsidRDefault="0039413D" w:rsidP="00691103">
      <w:pPr>
        <w:widowControl w:val="0"/>
        <w:autoSpaceDE w:val="0"/>
        <w:autoSpaceDN w:val="0"/>
        <w:adjustRightInd w:val="0"/>
        <w:jc w:val="center"/>
        <w:rPr>
          <w:sz w:val="22"/>
          <w:szCs w:val="22"/>
          <w:lang w:eastAsia="ja-JP"/>
        </w:rPr>
      </w:pPr>
      <w:r w:rsidRPr="006F3F68">
        <w:rPr>
          <w:sz w:val="22"/>
          <w:szCs w:val="22"/>
          <w:vertAlign w:val="superscript"/>
        </w:rPr>
        <w:t>1</w:t>
      </w:r>
      <w:r w:rsidR="00857D7A" w:rsidRPr="00857D7A">
        <w:rPr>
          <w:sz w:val="22"/>
          <w:szCs w:val="22"/>
          <w:lang w:eastAsia="ja-JP"/>
        </w:rPr>
        <w:t xml:space="preserve">The University of Tokyo, </w:t>
      </w:r>
      <w:r w:rsidR="00D810B8">
        <w:rPr>
          <w:sz w:val="22"/>
          <w:szCs w:val="22"/>
          <w:lang w:eastAsia="ja-JP"/>
        </w:rPr>
        <w:t>Hongo 7-3-1, Bunkyo-</w:t>
      </w:r>
      <w:proofErr w:type="spellStart"/>
      <w:r w:rsidR="00D810B8">
        <w:rPr>
          <w:sz w:val="22"/>
          <w:szCs w:val="22"/>
          <w:lang w:eastAsia="ja-JP"/>
        </w:rPr>
        <w:t>ku</w:t>
      </w:r>
      <w:proofErr w:type="spellEnd"/>
      <w:r w:rsidR="00D810B8">
        <w:rPr>
          <w:sz w:val="22"/>
          <w:szCs w:val="22"/>
          <w:lang w:eastAsia="ja-JP"/>
        </w:rPr>
        <w:t>, Tokyo</w:t>
      </w:r>
      <w:r w:rsidR="00B230E8">
        <w:rPr>
          <w:sz w:val="22"/>
          <w:szCs w:val="22"/>
          <w:lang w:eastAsia="ja-JP"/>
        </w:rPr>
        <w:t xml:space="preserve"> 123-4567,</w:t>
      </w:r>
      <w:r w:rsidR="007F36C7" w:rsidRPr="00857D7A">
        <w:rPr>
          <w:sz w:val="22"/>
          <w:szCs w:val="22"/>
          <w:lang w:eastAsia="ja-JP"/>
        </w:rPr>
        <w:t xml:space="preserve"> Japan</w:t>
      </w:r>
    </w:p>
    <w:p w14:paraId="420AC9B3" w14:textId="77777777" w:rsidR="00CC6915" w:rsidRDefault="0039413D" w:rsidP="00691103">
      <w:pPr>
        <w:widowControl w:val="0"/>
        <w:autoSpaceDE w:val="0"/>
        <w:autoSpaceDN w:val="0"/>
        <w:adjustRightInd w:val="0"/>
        <w:jc w:val="center"/>
        <w:rPr>
          <w:sz w:val="22"/>
          <w:szCs w:val="22"/>
          <w:lang w:eastAsia="ja-JP"/>
        </w:rPr>
      </w:pPr>
      <w:r w:rsidRPr="00857D7A">
        <w:rPr>
          <w:sz w:val="22"/>
          <w:szCs w:val="22"/>
          <w:vertAlign w:val="superscript"/>
        </w:rPr>
        <w:t>2</w:t>
      </w:r>
      <w:r w:rsidR="00857D7A" w:rsidRPr="00857D7A">
        <w:rPr>
          <w:sz w:val="22"/>
          <w:szCs w:val="22"/>
        </w:rPr>
        <w:t>University of Maryland</w:t>
      </w:r>
      <w:r w:rsidR="00857D7A" w:rsidRPr="00857D7A">
        <w:rPr>
          <w:rFonts w:hint="eastAsia"/>
          <w:sz w:val="22"/>
          <w:szCs w:val="22"/>
          <w:lang w:eastAsia="ja-JP"/>
        </w:rPr>
        <w:t xml:space="preserve">, </w:t>
      </w:r>
      <w:r w:rsidR="00857D7A" w:rsidRPr="00857D7A">
        <w:rPr>
          <w:sz w:val="22"/>
          <w:szCs w:val="22"/>
        </w:rPr>
        <w:t>College Park, MD 20742</w:t>
      </w:r>
      <w:r w:rsidR="00857D7A" w:rsidRPr="00857D7A">
        <w:rPr>
          <w:rFonts w:hint="eastAsia"/>
          <w:sz w:val="22"/>
          <w:szCs w:val="22"/>
          <w:lang w:eastAsia="ja-JP"/>
        </w:rPr>
        <w:t>, USA</w:t>
      </w:r>
    </w:p>
    <w:p w14:paraId="32E8A0EF" w14:textId="77777777" w:rsidR="0039413D" w:rsidRDefault="0039413D" w:rsidP="00691103">
      <w:pPr>
        <w:adjustRightInd w:val="0"/>
        <w:jc w:val="center"/>
        <w:rPr>
          <w:sz w:val="22"/>
          <w:szCs w:val="22"/>
          <w:lang w:eastAsia="ja-JP"/>
        </w:rPr>
      </w:pPr>
      <w:r w:rsidRPr="006F3F68">
        <w:rPr>
          <w:sz w:val="22"/>
          <w:szCs w:val="22"/>
          <w:vertAlign w:val="superscript"/>
        </w:rPr>
        <w:t>3</w:t>
      </w:r>
      <w:r w:rsidR="00D427A8">
        <w:rPr>
          <w:rFonts w:hint="eastAsia"/>
          <w:sz w:val="22"/>
          <w:szCs w:val="22"/>
          <w:lang w:eastAsia="ja-JP"/>
        </w:rPr>
        <w:t>Shanghai Jiao Tong Universi</w:t>
      </w:r>
      <w:r w:rsidR="00D810B8">
        <w:rPr>
          <w:rFonts w:hint="eastAsia"/>
          <w:sz w:val="22"/>
          <w:szCs w:val="22"/>
          <w:lang w:eastAsia="ja-JP"/>
        </w:rPr>
        <w:t xml:space="preserve">ty, 800 Dong Chuan Rd. </w:t>
      </w:r>
      <w:r w:rsidR="00F15338">
        <w:rPr>
          <w:sz w:val="22"/>
          <w:szCs w:val="22"/>
          <w:lang w:eastAsia="ja-JP"/>
        </w:rPr>
        <w:t xml:space="preserve">Minhang District, </w:t>
      </w:r>
      <w:r w:rsidR="00D810B8">
        <w:rPr>
          <w:rFonts w:hint="eastAsia"/>
          <w:sz w:val="22"/>
          <w:szCs w:val="22"/>
          <w:lang w:eastAsia="ja-JP"/>
        </w:rPr>
        <w:t>Shanghai</w:t>
      </w:r>
      <w:r w:rsidR="00D427A8">
        <w:rPr>
          <w:rFonts w:hint="eastAsia"/>
          <w:sz w:val="22"/>
          <w:szCs w:val="22"/>
          <w:lang w:eastAsia="ja-JP"/>
        </w:rPr>
        <w:t xml:space="preserve"> 200240, China</w:t>
      </w:r>
    </w:p>
    <w:p w14:paraId="2172C08D" w14:textId="77777777" w:rsidR="00445A15" w:rsidRDefault="00445A15" w:rsidP="0047590F">
      <w:pPr>
        <w:adjustRightInd w:val="0"/>
        <w:snapToGrid w:val="0"/>
        <w:jc w:val="center"/>
        <w:rPr>
          <w:sz w:val="22"/>
          <w:szCs w:val="22"/>
          <w:lang w:eastAsia="ja-JP"/>
        </w:rPr>
      </w:pPr>
    </w:p>
    <w:p w14:paraId="4A519EE3" w14:textId="77777777" w:rsidR="000E23CD" w:rsidRPr="006F3F68" w:rsidRDefault="000E23CD" w:rsidP="0047590F">
      <w:pPr>
        <w:adjustRightInd w:val="0"/>
        <w:snapToGrid w:val="0"/>
        <w:jc w:val="center"/>
        <w:rPr>
          <w:sz w:val="22"/>
          <w:szCs w:val="22"/>
          <w:lang w:eastAsia="ja-JP"/>
        </w:rPr>
      </w:pPr>
    </w:p>
    <w:p w14:paraId="3849571D" w14:textId="77777777" w:rsidR="00BC6BE6" w:rsidRDefault="00BC6BE6" w:rsidP="0047590F">
      <w:pPr>
        <w:pStyle w:val="SPIEabstracttitle"/>
        <w:adjustRightInd w:val="0"/>
        <w:snapToGrid w:val="0"/>
        <w:spacing w:before="0" w:after="0"/>
        <w:rPr>
          <w:sz w:val="24"/>
          <w:szCs w:val="24"/>
        </w:rPr>
      </w:pPr>
      <w:r w:rsidRPr="00462EBA">
        <w:rPr>
          <w:sz w:val="24"/>
          <w:szCs w:val="24"/>
        </w:rPr>
        <w:t>Abstract</w:t>
      </w:r>
    </w:p>
    <w:p w14:paraId="709FB58B" w14:textId="77777777" w:rsidR="0047590F" w:rsidRPr="00462EBA" w:rsidRDefault="0047590F" w:rsidP="0047590F">
      <w:pPr>
        <w:pStyle w:val="SPIEabstracttitle"/>
        <w:adjustRightInd w:val="0"/>
        <w:snapToGrid w:val="0"/>
        <w:spacing w:before="0" w:after="0"/>
        <w:rPr>
          <w:i/>
          <w:sz w:val="24"/>
          <w:szCs w:val="24"/>
        </w:rPr>
      </w:pPr>
    </w:p>
    <w:p w14:paraId="3A0496AC" w14:textId="0EF9A6B7" w:rsidR="0006441C" w:rsidRDefault="00F81BBE" w:rsidP="0047590F">
      <w:pPr>
        <w:tabs>
          <w:tab w:val="left" w:pos="-1134"/>
          <w:tab w:val="left" w:pos="-414"/>
        </w:tabs>
        <w:suppressAutoHyphens/>
        <w:adjustRightInd w:val="0"/>
        <w:snapToGrid w:val="0"/>
        <w:jc w:val="both"/>
        <w:rPr>
          <w:spacing w:val="-3"/>
          <w:sz w:val="22"/>
          <w:szCs w:val="22"/>
        </w:rPr>
      </w:pPr>
      <w:r>
        <w:rPr>
          <w:spacing w:val="-3"/>
          <w:sz w:val="22"/>
          <w:szCs w:val="22"/>
        </w:rPr>
        <w:t xml:space="preserve">The guidelines </w:t>
      </w:r>
      <w:r w:rsidR="00C1687F">
        <w:rPr>
          <w:spacing w:val="-3"/>
          <w:sz w:val="22"/>
          <w:szCs w:val="22"/>
        </w:rPr>
        <w:t xml:space="preserve">for the preparation </w:t>
      </w:r>
      <w:r w:rsidR="00D427A8" w:rsidRPr="00B63C17">
        <w:rPr>
          <w:spacing w:val="-3"/>
          <w:sz w:val="22"/>
          <w:szCs w:val="22"/>
        </w:rPr>
        <w:t xml:space="preserve">of papers to be </w:t>
      </w:r>
      <w:r w:rsidR="00C1687F">
        <w:rPr>
          <w:spacing w:val="-3"/>
          <w:sz w:val="22"/>
          <w:szCs w:val="22"/>
        </w:rPr>
        <w:t xml:space="preserve">submitted for </w:t>
      </w:r>
      <w:r w:rsidR="00D427A8" w:rsidRPr="00B63C17">
        <w:rPr>
          <w:spacing w:val="-3"/>
          <w:sz w:val="22"/>
          <w:szCs w:val="22"/>
        </w:rPr>
        <w:t xml:space="preserve">the </w:t>
      </w:r>
      <w:r w:rsidR="00D427A8" w:rsidRPr="00B63C17">
        <w:rPr>
          <w:rFonts w:hint="eastAsia"/>
          <w:spacing w:val="-3"/>
          <w:sz w:val="22"/>
          <w:szCs w:val="22"/>
          <w:lang w:eastAsia="ja-JP"/>
        </w:rPr>
        <w:t>1</w:t>
      </w:r>
      <w:r w:rsidR="00420247">
        <w:rPr>
          <w:spacing w:val="-3"/>
          <w:sz w:val="22"/>
          <w:szCs w:val="22"/>
          <w:lang w:eastAsia="ja-JP"/>
        </w:rPr>
        <w:t>8</w:t>
      </w:r>
      <w:r w:rsidR="00D427A8" w:rsidRPr="006F3396">
        <w:rPr>
          <w:rFonts w:hint="eastAsia"/>
          <w:spacing w:val="-3"/>
          <w:sz w:val="22"/>
          <w:szCs w:val="22"/>
          <w:vertAlign w:val="superscript"/>
          <w:lang w:eastAsia="ja-JP"/>
        </w:rPr>
        <w:t>th</w:t>
      </w:r>
      <w:r w:rsidR="00D427A8" w:rsidRPr="00B63C17">
        <w:rPr>
          <w:spacing w:val="-3"/>
          <w:sz w:val="22"/>
          <w:szCs w:val="22"/>
        </w:rPr>
        <w:t xml:space="preserve"> International </w:t>
      </w:r>
      <w:r w:rsidR="00D427A8" w:rsidRPr="00B63C17">
        <w:rPr>
          <w:rFonts w:hint="eastAsia"/>
          <w:spacing w:val="-3"/>
          <w:sz w:val="22"/>
          <w:szCs w:val="22"/>
          <w:lang w:eastAsia="ja-JP"/>
        </w:rPr>
        <w:t xml:space="preserve">Heat </w:t>
      </w:r>
      <w:r w:rsidR="00D427A8" w:rsidRPr="00B63C17">
        <w:rPr>
          <w:spacing w:val="-3"/>
          <w:sz w:val="22"/>
          <w:szCs w:val="22"/>
          <w:lang w:eastAsia="ja-JP"/>
        </w:rPr>
        <w:t>Transfer</w:t>
      </w:r>
      <w:r w:rsidR="00D427A8" w:rsidRPr="00B63C17">
        <w:rPr>
          <w:rFonts w:hint="eastAsia"/>
          <w:spacing w:val="-3"/>
          <w:sz w:val="22"/>
          <w:szCs w:val="22"/>
          <w:lang w:eastAsia="ja-JP"/>
        </w:rPr>
        <w:t xml:space="preserve"> Conference</w:t>
      </w:r>
      <w:r w:rsidR="00C1687F">
        <w:rPr>
          <w:spacing w:val="-3"/>
          <w:sz w:val="22"/>
          <w:szCs w:val="22"/>
          <w:lang w:eastAsia="ja-JP"/>
        </w:rPr>
        <w:t>, IHTC-18, can be found here</w:t>
      </w:r>
      <w:r w:rsidR="00D427A8" w:rsidRPr="00B63C17">
        <w:rPr>
          <w:spacing w:val="-3"/>
          <w:sz w:val="22"/>
          <w:szCs w:val="22"/>
        </w:rPr>
        <w:t xml:space="preserve">. </w:t>
      </w:r>
      <w:r w:rsidR="00C1687F">
        <w:rPr>
          <w:spacing w:val="-3"/>
          <w:sz w:val="22"/>
          <w:szCs w:val="22"/>
        </w:rPr>
        <w:t>Accepted</w:t>
      </w:r>
      <w:r w:rsidR="00C1687F" w:rsidRPr="00C1687F">
        <w:rPr>
          <w:spacing w:val="-3"/>
          <w:sz w:val="22"/>
          <w:szCs w:val="22"/>
        </w:rPr>
        <w:t xml:space="preserve"> papers will be published in the International Heat Transfer Conference Digital Library (</w:t>
      </w:r>
      <w:hyperlink r:id="rId8" w:history="1">
        <w:r w:rsidR="00520BD1" w:rsidRPr="007420B7">
          <w:rPr>
            <w:rStyle w:val="Hyperlink"/>
            <w:spacing w:val="-3"/>
            <w:sz w:val="22"/>
            <w:szCs w:val="22"/>
          </w:rPr>
          <w:t>https://www.ihtcdigitallibrary.com/</w:t>
        </w:r>
      </w:hyperlink>
      <w:r w:rsidR="00520BD1" w:rsidRPr="00C1687F">
        <w:rPr>
          <w:spacing w:val="-3"/>
          <w:sz w:val="22"/>
          <w:szCs w:val="22"/>
        </w:rPr>
        <w:t>)</w:t>
      </w:r>
      <w:r w:rsidR="00520BD1">
        <w:rPr>
          <w:spacing w:val="-3"/>
          <w:sz w:val="22"/>
          <w:szCs w:val="22"/>
        </w:rPr>
        <w:t xml:space="preserve">, and a copyright </w:t>
      </w:r>
      <w:r w:rsidR="00C1687F">
        <w:rPr>
          <w:spacing w:val="-3"/>
          <w:sz w:val="22"/>
          <w:szCs w:val="22"/>
        </w:rPr>
        <w:t xml:space="preserve">transfer to </w:t>
      </w:r>
      <w:proofErr w:type="spellStart"/>
      <w:r w:rsidR="00C1687F" w:rsidRPr="00C1687F">
        <w:rPr>
          <w:spacing w:val="-3"/>
          <w:sz w:val="22"/>
          <w:szCs w:val="22"/>
        </w:rPr>
        <w:t>Begell</w:t>
      </w:r>
      <w:proofErr w:type="spellEnd"/>
      <w:r w:rsidR="00C1687F" w:rsidRPr="00C1687F">
        <w:rPr>
          <w:spacing w:val="-3"/>
          <w:sz w:val="22"/>
          <w:szCs w:val="22"/>
        </w:rPr>
        <w:t xml:space="preserve"> House Inc.</w:t>
      </w:r>
      <w:r w:rsidR="00C1687F">
        <w:rPr>
          <w:spacing w:val="-3"/>
          <w:sz w:val="22"/>
          <w:szCs w:val="22"/>
        </w:rPr>
        <w:t xml:space="preserve"> will be required. </w:t>
      </w:r>
      <w:r w:rsidR="00C1687F" w:rsidRPr="00C1687F">
        <w:rPr>
          <w:spacing w:val="-3"/>
          <w:sz w:val="22"/>
          <w:szCs w:val="22"/>
        </w:rPr>
        <w:t>The present file can be used as a template for Microsoft Word™</w:t>
      </w:r>
      <w:r w:rsidR="00BB5C58">
        <w:rPr>
          <w:spacing w:val="-3"/>
          <w:sz w:val="22"/>
          <w:szCs w:val="22"/>
        </w:rPr>
        <w:t xml:space="preserve"> </w:t>
      </w:r>
      <w:proofErr w:type="gramStart"/>
      <w:r w:rsidR="00BB5C58">
        <w:rPr>
          <w:spacing w:val="-3"/>
          <w:sz w:val="22"/>
          <w:szCs w:val="22"/>
        </w:rPr>
        <w:t>and also</w:t>
      </w:r>
      <w:proofErr w:type="gramEnd"/>
      <w:r w:rsidR="00BB5C58">
        <w:rPr>
          <w:spacing w:val="-3"/>
          <w:sz w:val="22"/>
          <w:szCs w:val="22"/>
        </w:rPr>
        <w:t xml:space="preserve"> serves</w:t>
      </w:r>
      <w:r w:rsidR="00C1687F" w:rsidRPr="00C1687F">
        <w:rPr>
          <w:spacing w:val="-3"/>
          <w:sz w:val="22"/>
          <w:szCs w:val="22"/>
        </w:rPr>
        <w:t xml:space="preserve"> as a formatting guide </w:t>
      </w:r>
      <w:r w:rsidR="00177D8B" w:rsidRPr="00C1687F">
        <w:rPr>
          <w:spacing w:val="-3"/>
          <w:sz w:val="22"/>
          <w:szCs w:val="22"/>
        </w:rPr>
        <w:t>for</w:t>
      </w:r>
      <w:r w:rsidR="00C1687F" w:rsidRPr="00C1687F">
        <w:rPr>
          <w:spacing w:val="-3"/>
          <w:sz w:val="22"/>
          <w:szCs w:val="22"/>
        </w:rPr>
        <w:t xml:space="preserve"> users of </w:t>
      </w:r>
      <w:r w:rsidR="0038672B">
        <w:rPr>
          <w:spacing w:val="-3"/>
          <w:sz w:val="22"/>
          <w:szCs w:val="22"/>
        </w:rPr>
        <w:t>other</w:t>
      </w:r>
      <w:r w:rsidR="0038672B" w:rsidRPr="00C1687F">
        <w:rPr>
          <w:spacing w:val="-3"/>
          <w:sz w:val="22"/>
          <w:szCs w:val="22"/>
        </w:rPr>
        <w:t xml:space="preserve"> </w:t>
      </w:r>
      <w:r w:rsidR="00C1687F" w:rsidRPr="00C1687F">
        <w:rPr>
          <w:spacing w:val="-3"/>
          <w:sz w:val="22"/>
          <w:szCs w:val="22"/>
        </w:rPr>
        <w:t xml:space="preserve">text processing </w:t>
      </w:r>
      <w:r w:rsidR="002B598A" w:rsidRPr="00C1687F">
        <w:rPr>
          <w:spacing w:val="-3"/>
          <w:sz w:val="22"/>
          <w:szCs w:val="22"/>
        </w:rPr>
        <w:t>software</w:t>
      </w:r>
      <w:r w:rsidR="00C1687F" w:rsidRPr="00C1687F">
        <w:rPr>
          <w:spacing w:val="-3"/>
          <w:sz w:val="22"/>
          <w:szCs w:val="22"/>
        </w:rPr>
        <w:t>.</w:t>
      </w:r>
      <w:r w:rsidR="00C1687F">
        <w:rPr>
          <w:spacing w:val="-3"/>
          <w:sz w:val="22"/>
          <w:szCs w:val="22"/>
        </w:rPr>
        <w:t xml:space="preserve"> Papers </w:t>
      </w:r>
      <w:r w:rsidR="002B598A">
        <w:rPr>
          <w:spacing w:val="-3"/>
          <w:sz w:val="22"/>
          <w:szCs w:val="22"/>
        </w:rPr>
        <w:t xml:space="preserve">that do not strictly </w:t>
      </w:r>
      <w:r w:rsidR="00C1687F">
        <w:rPr>
          <w:spacing w:val="-3"/>
          <w:sz w:val="22"/>
          <w:szCs w:val="22"/>
        </w:rPr>
        <w:t xml:space="preserve">follow these guidelines </w:t>
      </w:r>
      <w:r w:rsidR="002B598A">
        <w:rPr>
          <w:spacing w:val="-3"/>
          <w:sz w:val="22"/>
          <w:szCs w:val="22"/>
        </w:rPr>
        <w:t>will not be accepted</w:t>
      </w:r>
      <w:r w:rsidR="00BA0966">
        <w:rPr>
          <w:spacing w:val="-3"/>
          <w:sz w:val="22"/>
          <w:szCs w:val="22"/>
        </w:rPr>
        <w:t>.</w:t>
      </w:r>
      <w:r w:rsidR="00C1687F">
        <w:rPr>
          <w:spacing w:val="-3"/>
          <w:sz w:val="22"/>
          <w:szCs w:val="22"/>
        </w:rPr>
        <w:t xml:space="preserve"> </w:t>
      </w:r>
      <w:r w:rsidR="00BA1C4E" w:rsidRPr="00AA79BD">
        <w:rPr>
          <w:rFonts w:hint="eastAsia"/>
          <w:sz w:val="22"/>
          <w:szCs w:val="22"/>
          <w:lang w:eastAsia="ja-JP"/>
        </w:rPr>
        <w:t xml:space="preserve">The </w:t>
      </w:r>
      <w:r w:rsidR="00BA0966">
        <w:rPr>
          <w:sz w:val="22"/>
          <w:szCs w:val="22"/>
          <w:lang w:eastAsia="ja-JP"/>
        </w:rPr>
        <w:t>paper</w:t>
      </w:r>
      <w:r w:rsidR="005528F3">
        <w:rPr>
          <w:sz w:val="22"/>
          <w:szCs w:val="22"/>
          <w:lang w:eastAsia="ja-JP"/>
        </w:rPr>
        <w:t>,</w:t>
      </w:r>
      <w:r w:rsidR="00BA0966" w:rsidRPr="00AA79BD">
        <w:rPr>
          <w:sz w:val="22"/>
          <w:szCs w:val="22"/>
          <w:lang w:eastAsia="ja-JP"/>
        </w:rPr>
        <w:t xml:space="preserve"> </w:t>
      </w:r>
      <w:r w:rsidR="005528F3">
        <w:rPr>
          <w:sz w:val="22"/>
          <w:szCs w:val="22"/>
          <w:lang w:eastAsia="ja-JP"/>
        </w:rPr>
        <w:t>saved as a</w:t>
      </w:r>
      <w:r w:rsidR="00BA1C4E" w:rsidRPr="00AA79BD">
        <w:rPr>
          <w:rFonts w:hint="eastAsia"/>
          <w:sz w:val="22"/>
          <w:szCs w:val="22"/>
          <w:lang w:eastAsia="ja-JP"/>
        </w:rPr>
        <w:t xml:space="preserve"> PDF </w:t>
      </w:r>
      <w:r w:rsidR="00177D8B">
        <w:rPr>
          <w:sz w:val="22"/>
          <w:szCs w:val="22"/>
          <w:lang w:eastAsia="ja-JP"/>
        </w:rPr>
        <w:t>f</w:t>
      </w:r>
      <w:r w:rsidR="005528F3">
        <w:rPr>
          <w:sz w:val="22"/>
          <w:szCs w:val="22"/>
          <w:lang w:eastAsia="ja-JP"/>
        </w:rPr>
        <w:t>ile,</w:t>
      </w:r>
      <w:r w:rsidR="00BA1C4E" w:rsidRPr="00AA79BD">
        <w:rPr>
          <w:rFonts w:hint="eastAsia"/>
          <w:sz w:val="22"/>
          <w:szCs w:val="22"/>
          <w:lang w:eastAsia="ja-JP"/>
        </w:rPr>
        <w:t xml:space="preserve"> </w:t>
      </w:r>
      <w:r w:rsidR="00AA79BD">
        <w:rPr>
          <w:sz w:val="22"/>
          <w:szCs w:val="22"/>
          <w:lang w:eastAsia="ja-JP"/>
        </w:rPr>
        <w:t>must be submitted through</w:t>
      </w:r>
      <w:r w:rsidR="00BA1C4E" w:rsidRPr="00AA79BD">
        <w:rPr>
          <w:rFonts w:hint="eastAsia"/>
          <w:sz w:val="22"/>
          <w:szCs w:val="22"/>
          <w:lang w:eastAsia="ja-JP"/>
        </w:rPr>
        <w:t xml:space="preserve"> </w:t>
      </w:r>
      <w:r w:rsidR="007849D7" w:rsidRPr="00DE2E92">
        <w:rPr>
          <w:rFonts w:hint="eastAsia"/>
          <w:sz w:val="22"/>
          <w:szCs w:val="22"/>
          <w:lang w:eastAsia="ja-JP"/>
        </w:rPr>
        <w:t xml:space="preserve">the </w:t>
      </w:r>
      <w:r w:rsidR="00B4101C" w:rsidRPr="00DE2E92">
        <w:rPr>
          <w:rFonts w:hint="eastAsia"/>
          <w:sz w:val="22"/>
          <w:szCs w:val="22"/>
          <w:lang w:eastAsia="ja-JP"/>
        </w:rPr>
        <w:t>Online Submission System</w:t>
      </w:r>
      <w:r w:rsidR="002B598A">
        <w:rPr>
          <w:sz w:val="22"/>
          <w:szCs w:val="22"/>
          <w:lang w:eastAsia="ja-JP"/>
        </w:rPr>
        <w:t xml:space="preserve"> of the </w:t>
      </w:r>
      <w:r w:rsidR="002B598A">
        <w:rPr>
          <w:spacing w:val="-3"/>
          <w:sz w:val="22"/>
          <w:szCs w:val="22"/>
          <w:lang w:eastAsia="ja-JP"/>
        </w:rPr>
        <w:t>IHTC-18 Conference</w:t>
      </w:r>
      <w:r w:rsidR="00B4101C" w:rsidRPr="00DE2E92">
        <w:rPr>
          <w:rFonts w:hint="eastAsia"/>
          <w:sz w:val="22"/>
          <w:szCs w:val="22"/>
          <w:lang w:eastAsia="ja-JP"/>
        </w:rPr>
        <w:t xml:space="preserve"> </w:t>
      </w:r>
      <w:r w:rsidR="00B4101C" w:rsidRPr="00110ABB">
        <w:rPr>
          <w:rFonts w:hint="eastAsia"/>
          <w:sz w:val="22"/>
          <w:szCs w:val="22"/>
          <w:lang w:eastAsia="ja-JP"/>
        </w:rPr>
        <w:t>(</w:t>
      </w:r>
      <w:hyperlink r:id="rId9" w:history="1">
        <w:r w:rsidR="001C52EB" w:rsidRPr="004E5ED8">
          <w:rPr>
            <w:rStyle w:val="Hyperlink"/>
            <w:sz w:val="22"/>
            <w:szCs w:val="22"/>
            <w:lang w:eastAsia="ja-JP"/>
          </w:rPr>
          <w:t>https://submissions.ihtc18.org/</w:t>
        </w:r>
      </w:hyperlink>
      <w:r w:rsidR="001C52EB">
        <w:rPr>
          <w:sz w:val="22"/>
          <w:szCs w:val="22"/>
          <w:lang w:eastAsia="ja-JP"/>
        </w:rPr>
        <w:t xml:space="preserve">). </w:t>
      </w:r>
      <w:r w:rsidR="007849D7">
        <w:rPr>
          <w:rFonts w:hint="eastAsia"/>
          <w:sz w:val="22"/>
          <w:szCs w:val="22"/>
          <w:lang w:eastAsia="ja-JP"/>
        </w:rPr>
        <w:t xml:space="preserve">  </w:t>
      </w:r>
    </w:p>
    <w:p w14:paraId="5D152404" w14:textId="77777777" w:rsidR="0006441C" w:rsidRDefault="0006441C" w:rsidP="0047590F">
      <w:pPr>
        <w:tabs>
          <w:tab w:val="left" w:pos="-1134"/>
          <w:tab w:val="left" w:pos="-414"/>
        </w:tabs>
        <w:suppressAutoHyphens/>
        <w:adjustRightInd w:val="0"/>
        <w:snapToGrid w:val="0"/>
        <w:jc w:val="both"/>
        <w:rPr>
          <w:spacing w:val="-3"/>
          <w:sz w:val="22"/>
          <w:szCs w:val="22"/>
        </w:rPr>
      </w:pPr>
    </w:p>
    <w:p w14:paraId="0F139E00" w14:textId="69596682" w:rsidR="0033080B" w:rsidRPr="00847CAB" w:rsidRDefault="00B25C6C" w:rsidP="0047590F">
      <w:pPr>
        <w:tabs>
          <w:tab w:val="left" w:pos="-1134"/>
          <w:tab w:val="left" w:pos="-414"/>
        </w:tabs>
        <w:suppressAutoHyphens/>
        <w:adjustRightInd w:val="0"/>
        <w:snapToGrid w:val="0"/>
        <w:jc w:val="both"/>
        <w:rPr>
          <w:spacing w:val="-3"/>
          <w:sz w:val="20"/>
          <w:szCs w:val="20"/>
          <w:lang w:eastAsia="ja-JP"/>
        </w:rPr>
      </w:pPr>
      <w:r>
        <w:rPr>
          <w:b/>
        </w:rPr>
        <w:t>KEYWORD</w:t>
      </w:r>
      <w:r w:rsidR="00A177E8">
        <w:rPr>
          <w:b/>
        </w:rPr>
        <w:t>S:</w:t>
      </w:r>
      <w:r w:rsidR="00A177E8" w:rsidRPr="00847CAB">
        <w:t xml:space="preserve"> </w:t>
      </w:r>
      <w:r w:rsidR="00E33960" w:rsidRPr="00E33960">
        <w:rPr>
          <w:rFonts w:hint="eastAsia"/>
          <w:sz w:val="20"/>
          <w:szCs w:val="20"/>
          <w:lang w:eastAsia="ja-JP"/>
        </w:rPr>
        <w:t>Times New Roman, 10</w:t>
      </w:r>
      <w:r w:rsidR="002D6F0F">
        <w:rPr>
          <w:sz w:val="20"/>
          <w:szCs w:val="20"/>
          <w:lang w:eastAsia="ja-JP"/>
        </w:rPr>
        <w:t>-</w:t>
      </w:r>
      <w:r w:rsidR="00E33960" w:rsidRPr="00E33960">
        <w:rPr>
          <w:rFonts w:hint="eastAsia"/>
          <w:sz w:val="20"/>
          <w:szCs w:val="20"/>
          <w:lang w:eastAsia="ja-JP"/>
        </w:rPr>
        <w:t>p</w:t>
      </w:r>
      <w:r w:rsidR="002D6F0F">
        <w:rPr>
          <w:sz w:val="20"/>
          <w:szCs w:val="20"/>
          <w:lang w:eastAsia="ja-JP"/>
        </w:rPr>
        <w:t>oint</w:t>
      </w:r>
      <w:r w:rsidR="00EA4242">
        <w:rPr>
          <w:sz w:val="20"/>
          <w:szCs w:val="20"/>
          <w:lang w:eastAsia="ja-JP"/>
        </w:rPr>
        <w:t xml:space="preserve"> </w:t>
      </w:r>
      <w:r w:rsidR="00EA4242" w:rsidRPr="00EC213C">
        <w:rPr>
          <w:sz w:val="20"/>
          <w:szCs w:val="20"/>
        </w:rPr>
        <w:t>type size</w:t>
      </w:r>
      <w:r w:rsidR="00E33960" w:rsidRPr="00EC213C">
        <w:rPr>
          <w:rFonts w:hint="eastAsia"/>
          <w:sz w:val="20"/>
          <w:szCs w:val="20"/>
          <w:lang w:eastAsia="ja-JP"/>
        </w:rPr>
        <w:t>,</w:t>
      </w:r>
      <w:r w:rsidR="00E33960" w:rsidRPr="00E33960">
        <w:rPr>
          <w:rFonts w:hint="eastAsia"/>
          <w:sz w:val="20"/>
          <w:szCs w:val="20"/>
          <w:lang w:eastAsia="ja-JP"/>
        </w:rPr>
        <w:t xml:space="preserve"> </w:t>
      </w:r>
      <w:r w:rsidR="00DE7101" w:rsidRPr="00E33960">
        <w:rPr>
          <w:rFonts w:hint="eastAsia"/>
          <w:sz w:val="20"/>
          <w:szCs w:val="20"/>
          <w:lang w:eastAsia="ja-JP"/>
        </w:rPr>
        <w:t>C</w:t>
      </w:r>
      <w:r w:rsidR="00BA1C4E" w:rsidRPr="00E33960">
        <w:rPr>
          <w:rFonts w:hint="eastAsia"/>
          <w:sz w:val="20"/>
          <w:szCs w:val="20"/>
          <w:lang w:eastAsia="ja-JP"/>
        </w:rPr>
        <w:t>o</w:t>
      </w:r>
      <w:r w:rsidR="00BA1C4E" w:rsidRPr="00847CAB">
        <w:rPr>
          <w:rFonts w:hint="eastAsia"/>
          <w:sz w:val="20"/>
          <w:szCs w:val="20"/>
          <w:lang w:eastAsia="ja-JP"/>
        </w:rPr>
        <w:t>n</w:t>
      </w:r>
      <w:r w:rsidR="00DE7101" w:rsidRPr="00847CAB">
        <w:rPr>
          <w:rFonts w:hint="eastAsia"/>
          <w:sz w:val="20"/>
          <w:szCs w:val="20"/>
          <w:lang w:eastAsia="ja-JP"/>
        </w:rPr>
        <w:t>vection</w:t>
      </w:r>
      <w:r w:rsidR="00DC0DA3" w:rsidRPr="00847CAB">
        <w:rPr>
          <w:rFonts w:hint="eastAsia"/>
          <w:sz w:val="20"/>
          <w:szCs w:val="20"/>
          <w:lang w:eastAsia="ja-JP"/>
        </w:rPr>
        <w:t xml:space="preserve">, </w:t>
      </w:r>
      <w:r w:rsidR="00DC0DA3" w:rsidRPr="00847CAB">
        <w:rPr>
          <w:sz w:val="20"/>
          <w:szCs w:val="20"/>
          <w:lang w:eastAsia="ja-JP"/>
        </w:rPr>
        <w:t>Computational methods</w:t>
      </w:r>
      <w:r w:rsidR="00DC0DA3" w:rsidRPr="00847CAB">
        <w:rPr>
          <w:rFonts w:hint="eastAsia"/>
          <w:sz w:val="20"/>
          <w:szCs w:val="20"/>
          <w:lang w:eastAsia="ja-JP"/>
        </w:rPr>
        <w:t xml:space="preserve">, </w:t>
      </w:r>
      <w:r w:rsidR="00DC0DA3" w:rsidRPr="00847CAB">
        <w:rPr>
          <w:sz w:val="20"/>
          <w:szCs w:val="20"/>
          <w:lang w:eastAsia="ja-JP"/>
        </w:rPr>
        <w:t>Heat exchanger</w:t>
      </w:r>
      <w:r w:rsidR="00DE7101" w:rsidRPr="00847CAB">
        <w:rPr>
          <w:rFonts w:hint="eastAsia"/>
          <w:sz w:val="20"/>
          <w:szCs w:val="20"/>
          <w:lang w:eastAsia="ja-JP"/>
        </w:rPr>
        <w:t>, Cooling turbine blade, Film cooling, High temperature</w:t>
      </w:r>
    </w:p>
    <w:p w14:paraId="7EA112BB" w14:textId="77777777" w:rsidR="0033080B" w:rsidRDefault="0033080B" w:rsidP="0047590F">
      <w:pPr>
        <w:pStyle w:val="SPIEabstractbodytext"/>
        <w:adjustRightInd w:val="0"/>
        <w:snapToGrid w:val="0"/>
        <w:spacing w:after="0"/>
        <w:ind w:left="1490" w:hangingChars="745" w:hanging="1490"/>
      </w:pPr>
    </w:p>
    <w:p w14:paraId="04587AA3" w14:textId="77777777" w:rsidR="0006441C" w:rsidRDefault="0006441C" w:rsidP="0047590F">
      <w:pPr>
        <w:pStyle w:val="SPIEabstractbodytext"/>
        <w:adjustRightInd w:val="0"/>
        <w:snapToGrid w:val="0"/>
        <w:spacing w:after="0"/>
        <w:ind w:left="1490" w:hangingChars="745" w:hanging="1490"/>
      </w:pPr>
    </w:p>
    <w:p w14:paraId="51656581" w14:textId="77777777" w:rsidR="0033080B" w:rsidRPr="00006F78" w:rsidRDefault="00267FC0" w:rsidP="00267FC0">
      <w:pPr>
        <w:pStyle w:val="SPIEabstractbodytext"/>
        <w:adjustRightInd w:val="0"/>
        <w:snapToGrid w:val="0"/>
        <w:spacing w:after="0"/>
        <w:jc w:val="center"/>
        <w:rPr>
          <w:b/>
          <w:sz w:val="24"/>
        </w:rPr>
      </w:pPr>
      <w:r>
        <w:rPr>
          <w:b/>
          <w:sz w:val="24"/>
        </w:rPr>
        <w:t xml:space="preserve">1. </w:t>
      </w:r>
      <w:r w:rsidR="00BC6BE6" w:rsidRPr="00006F78">
        <w:rPr>
          <w:b/>
          <w:sz w:val="24"/>
        </w:rPr>
        <w:t>INTRODUCTION</w:t>
      </w:r>
    </w:p>
    <w:p w14:paraId="39F3D8BC" w14:textId="77777777" w:rsidR="0033080B" w:rsidRDefault="0033080B" w:rsidP="0047590F">
      <w:pPr>
        <w:adjustRightInd w:val="0"/>
        <w:snapToGrid w:val="0"/>
        <w:jc w:val="both"/>
        <w:rPr>
          <w:b/>
          <w:sz w:val="22"/>
          <w:szCs w:val="22"/>
        </w:rPr>
      </w:pPr>
    </w:p>
    <w:p w14:paraId="5ACE7A17" w14:textId="77777777" w:rsidR="00FE10D2" w:rsidRPr="0033080B" w:rsidRDefault="00D02ECD" w:rsidP="0047590F">
      <w:pPr>
        <w:adjustRightInd w:val="0"/>
        <w:snapToGrid w:val="0"/>
        <w:jc w:val="both"/>
        <w:rPr>
          <w:sz w:val="22"/>
          <w:szCs w:val="22"/>
          <w:lang w:val="en-AU" w:eastAsia="ja-JP"/>
        </w:rPr>
      </w:pPr>
      <w:r w:rsidRPr="00B63C17">
        <w:rPr>
          <w:sz w:val="22"/>
          <w:szCs w:val="22"/>
          <w:lang w:val="en-AU"/>
        </w:rPr>
        <w:t xml:space="preserve">The </w:t>
      </w:r>
      <w:r w:rsidR="00BF29BD" w:rsidRPr="00B63C17">
        <w:rPr>
          <w:rFonts w:hint="eastAsia"/>
          <w:sz w:val="22"/>
          <w:szCs w:val="22"/>
          <w:lang w:val="en-AU" w:eastAsia="ja-JP"/>
        </w:rPr>
        <w:t>paper</w:t>
      </w:r>
      <w:r w:rsidRPr="00EA4242">
        <w:rPr>
          <w:bCs/>
          <w:sz w:val="22"/>
          <w:szCs w:val="22"/>
          <w:lang w:val="en-AU"/>
        </w:rPr>
        <w:t xml:space="preserve"> must</w:t>
      </w:r>
      <w:r w:rsidRPr="00B63C17">
        <w:rPr>
          <w:b/>
          <w:sz w:val="22"/>
          <w:szCs w:val="22"/>
          <w:lang w:val="en-AU"/>
        </w:rPr>
        <w:t xml:space="preserve"> </w:t>
      </w:r>
      <w:r w:rsidRPr="00B63C17">
        <w:rPr>
          <w:sz w:val="22"/>
          <w:szCs w:val="22"/>
          <w:lang w:val="en-AU"/>
        </w:rPr>
        <w:t xml:space="preserve">be formatted </w:t>
      </w:r>
      <w:r w:rsidR="00EA4242">
        <w:rPr>
          <w:sz w:val="22"/>
          <w:szCs w:val="22"/>
          <w:lang w:val="en-AU"/>
        </w:rPr>
        <w:t>in accordance with these guidelines</w:t>
      </w:r>
      <w:r w:rsidRPr="00B63C17">
        <w:rPr>
          <w:sz w:val="22"/>
          <w:szCs w:val="22"/>
          <w:lang w:val="en-AU"/>
        </w:rPr>
        <w:t xml:space="preserve">. </w:t>
      </w:r>
      <w:r w:rsidR="00E13834" w:rsidRPr="00E13834">
        <w:rPr>
          <w:sz w:val="22"/>
          <w:szCs w:val="22"/>
          <w:lang w:val="en-AU" w:eastAsia="ja-JP"/>
        </w:rPr>
        <w:t xml:space="preserve">At least one author needs to be registered by July 03, </w:t>
      </w:r>
      <w:proofErr w:type="gramStart"/>
      <w:r w:rsidR="00E13834" w:rsidRPr="00E13834">
        <w:rPr>
          <w:sz w:val="22"/>
          <w:szCs w:val="22"/>
          <w:lang w:val="en-AU" w:eastAsia="ja-JP"/>
        </w:rPr>
        <w:t>2026</w:t>
      </w:r>
      <w:proofErr w:type="gramEnd"/>
      <w:r w:rsidR="00E13834" w:rsidRPr="00E13834">
        <w:rPr>
          <w:sz w:val="22"/>
          <w:szCs w:val="22"/>
          <w:lang w:val="en-AU" w:eastAsia="ja-JP"/>
        </w:rPr>
        <w:t xml:space="preserve"> for </w:t>
      </w:r>
      <w:r w:rsidR="00E13834">
        <w:rPr>
          <w:sz w:val="22"/>
          <w:szCs w:val="22"/>
          <w:lang w:val="en-AU" w:eastAsia="ja-JP"/>
        </w:rPr>
        <w:t>an accepted</w:t>
      </w:r>
      <w:r w:rsidR="00E13834" w:rsidRPr="00E13834">
        <w:rPr>
          <w:sz w:val="22"/>
          <w:szCs w:val="22"/>
          <w:lang w:val="en-AU" w:eastAsia="ja-JP"/>
        </w:rPr>
        <w:t xml:space="preserve"> paper to be included in the </w:t>
      </w:r>
      <w:r w:rsidR="00DF2642">
        <w:rPr>
          <w:sz w:val="22"/>
          <w:szCs w:val="22"/>
          <w:lang w:val="en-AU" w:eastAsia="ja-JP"/>
        </w:rPr>
        <w:t>p</w:t>
      </w:r>
      <w:r w:rsidR="00E13834" w:rsidRPr="00E13834">
        <w:rPr>
          <w:sz w:val="22"/>
          <w:szCs w:val="22"/>
          <w:lang w:val="en-AU" w:eastAsia="ja-JP"/>
        </w:rPr>
        <w:t>roceedings and in the conference program.</w:t>
      </w:r>
      <w:r w:rsidRPr="00B63C17">
        <w:rPr>
          <w:sz w:val="22"/>
          <w:szCs w:val="22"/>
          <w:lang w:val="en-AU"/>
        </w:rPr>
        <w:t xml:space="preserve"> </w:t>
      </w:r>
      <w:r w:rsidR="00394948" w:rsidRPr="00394948">
        <w:rPr>
          <w:sz w:val="22"/>
          <w:szCs w:val="22"/>
          <w:lang w:val="en-AU"/>
        </w:rPr>
        <w:t>Each registration can be associated with the publication of one single paper.</w:t>
      </w:r>
      <w:r w:rsidR="00394948">
        <w:rPr>
          <w:sz w:val="22"/>
          <w:szCs w:val="22"/>
          <w:lang w:val="en-AU"/>
        </w:rPr>
        <w:t xml:space="preserve"> </w:t>
      </w:r>
      <w:r w:rsidR="002B598A">
        <w:rPr>
          <w:sz w:val="22"/>
          <w:szCs w:val="22"/>
          <w:lang w:val="en-AU"/>
        </w:rPr>
        <w:t>The review process will be conducted by r</w:t>
      </w:r>
      <w:r w:rsidR="003D0572">
        <w:rPr>
          <w:sz w:val="22"/>
          <w:szCs w:val="22"/>
          <w:lang w:val="en-AU"/>
        </w:rPr>
        <w:t>egional editors</w:t>
      </w:r>
      <w:r w:rsidR="002B598A">
        <w:rPr>
          <w:sz w:val="22"/>
          <w:szCs w:val="22"/>
          <w:lang w:val="en-AU"/>
        </w:rPr>
        <w:t>, who</w:t>
      </w:r>
      <w:r w:rsidR="003D0572">
        <w:rPr>
          <w:sz w:val="22"/>
          <w:szCs w:val="22"/>
          <w:lang w:val="en-AU"/>
        </w:rPr>
        <w:t xml:space="preserve"> will be automatically selected based on the geographical location of the institution of the corresponding author.</w:t>
      </w:r>
    </w:p>
    <w:p w14:paraId="3E2E9D5F" w14:textId="77777777" w:rsidR="00FE10D2" w:rsidRDefault="00FE10D2" w:rsidP="0047590F">
      <w:pPr>
        <w:adjustRightInd w:val="0"/>
        <w:snapToGrid w:val="0"/>
        <w:jc w:val="both"/>
        <w:rPr>
          <w:sz w:val="22"/>
          <w:szCs w:val="22"/>
          <w:lang w:val="en-AU" w:eastAsia="ja-JP"/>
        </w:rPr>
      </w:pPr>
    </w:p>
    <w:p w14:paraId="1D581743" w14:textId="77777777" w:rsidR="0006441C" w:rsidRPr="00B63C17" w:rsidRDefault="0006441C" w:rsidP="0047590F">
      <w:pPr>
        <w:adjustRightInd w:val="0"/>
        <w:snapToGrid w:val="0"/>
        <w:jc w:val="both"/>
        <w:rPr>
          <w:sz w:val="22"/>
          <w:szCs w:val="22"/>
          <w:lang w:val="en-AU" w:eastAsia="ja-JP"/>
        </w:rPr>
      </w:pPr>
    </w:p>
    <w:p w14:paraId="57811F55" w14:textId="77777777" w:rsidR="00C335A5" w:rsidRDefault="00267FC0" w:rsidP="00267FC0">
      <w:pPr>
        <w:adjustRightInd w:val="0"/>
        <w:snapToGrid w:val="0"/>
        <w:jc w:val="center"/>
        <w:rPr>
          <w:b/>
          <w:szCs w:val="20"/>
          <w:lang w:val="en-AU" w:eastAsia="ja-JP"/>
        </w:rPr>
      </w:pPr>
      <w:r>
        <w:rPr>
          <w:b/>
          <w:szCs w:val="20"/>
          <w:lang w:val="en-AU" w:eastAsia="ja-JP"/>
        </w:rPr>
        <w:t xml:space="preserve">2. </w:t>
      </w:r>
      <w:r w:rsidR="005E182B">
        <w:rPr>
          <w:rFonts w:hint="eastAsia"/>
          <w:b/>
          <w:szCs w:val="20"/>
          <w:lang w:val="en-AU" w:eastAsia="ja-JP"/>
        </w:rPr>
        <w:t>LENGTH AND LAYOUT</w:t>
      </w:r>
    </w:p>
    <w:p w14:paraId="0F9BF059" w14:textId="77777777" w:rsidR="0006441C" w:rsidRPr="00D02ECD" w:rsidRDefault="0006441C" w:rsidP="0047590F">
      <w:pPr>
        <w:adjustRightInd w:val="0"/>
        <w:snapToGrid w:val="0"/>
        <w:rPr>
          <w:b/>
          <w:szCs w:val="20"/>
          <w:lang w:val="en-AU"/>
        </w:rPr>
      </w:pPr>
    </w:p>
    <w:p w14:paraId="6C605275" w14:textId="5747B248" w:rsidR="000E23CD" w:rsidRDefault="00AA79BD" w:rsidP="000E23CD">
      <w:pPr>
        <w:adjustRightInd w:val="0"/>
        <w:snapToGrid w:val="0"/>
        <w:jc w:val="both"/>
        <w:rPr>
          <w:sz w:val="22"/>
          <w:szCs w:val="22"/>
          <w:lang w:val="en-AU" w:eastAsia="ja-JP"/>
        </w:rPr>
      </w:pPr>
      <w:r>
        <w:rPr>
          <w:sz w:val="22"/>
          <w:szCs w:val="22"/>
          <w:lang w:val="en-AU"/>
        </w:rPr>
        <w:t>P</w:t>
      </w:r>
      <w:r w:rsidR="00D02ECD" w:rsidRPr="00B63C17">
        <w:rPr>
          <w:sz w:val="22"/>
          <w:szCs w:val="22"/>
          <w:lang w:val="en-AU"/>
        </w:rPr>
        <w:t xml:space="preserve">apers </w:t>
      </w:r>
      <w:r>
        <w:rPr>
          <w:sz w:val="22"/>
          <w:szCs w:val="22"/>
          <w:lang w:val="en-AU"/>
        </w:rPr>
        <w:t xml:space="preserve">should be </w:t>
      </w:r>
      <w:r w:rsidR="00BA0966">
        <w:rPr>
          <w:sz w:val="22"/>
          <w:szCs w:val="22"/>
          <w:lang w:val="en-AU"/>
        </w:rPr>
        <w:t>prepared in</w:t>
      </w:r>
      <w:r w:rsidR="00C441B3">
        <w:rPr>
          <w:sz w:val="22"/>
          <w:szCs w:val="22"/>
          <w:lang w:val="en-AU"/>
        </w:rPr>
        <w:t xml:space="preserve"> one-column format,</w:t>
      </w:r>
      <w:r w:rsidR="00DB14AA" w:rsidRPr="00B63C17">
        <w:rPr>
          <w:sz w:val="22"/>
          <w:szCs w:val="22"/>
          <w:lang w:val="en-AU"/>
        </w:rPr>
        <w:t xml:space="preserve"> A4 </w:t>
      </w:r>
      <w:r w:rsidR="00DC0DA3" w:rsidRPr="00B63C17">
        <w:rPr>
          <w:rFonts w:hint="eastAsia"/>
          <w:spacing w:val="-3"/>
          <w:sz w:val="22"/>
          <w:szCs w:val="22"/>
          <w:lang w:eastAsia="ja-JP"/>
        </w:rPr>
        <w:t xml:space="preserve">size </w:t>
      </w:r>
      <w:r w:rsidR="00DC0DA3" w:rsidRPr="00B63C17">
        <w:rPr>
          <w:spacing w:val="-3"/>
          <w:sz w:val="22"/>
          <w:szCs w:val="22"/>
        </w:rPr>
        <w:t xml:space="preserve">(210 </w:t>
      </w:r>
      <w:r w:rsidR="00DC0DA3" w:rsidRPr="00B63C17">
        <w:rPr>
          <w:spacing w:val="-3"/>
          <w:sz w:val="22"/>
          <w:szCs w:val="22"/>
        </w:rPr>
        <w:sym w:font="Symbol" w:char="F0B4"/>
      </w:r>
      <w:r w:rsidR="00DC0DA3" w:rsidRPr="00B63C17">
        <w:rPr>
          <w:spacing w:val="-3"/>
          <w:sz w:val="22"/>
          <w:szCs w:val="22"/>
        </w:rPr>
        <w:t xml:space="preserve"> 297 mm)</w:t>
      </w:r>
      <w:r w:rsidR="005528F3">
        <w:rPr>
          <w:spacing w:val="-3"/>
          <w:sz w:val="22"/>
          <w:szCs w:val="22"/>
        </w:rPr>
        <w:t>,</w:t>
      </w:r>
      <w:r w:rsidR="00BA0966">
        <w:rPr>
          <w:spacing w:val="-3"/>
          <w:sz w:val="22"/>
          <w:szCs w:val="22"/>
        </w:rPr>
        <w:t xml:space="preserve"> borders of 20 mm all around</w:t>
      </w:r>
      <w:r w:rsidR="005528F3">
        <w:rPr>
          <w:spacing w:val="-3"/>
          <w:sz w:val="22"/>
          <w:szCs w:val="22"/>
        </w:rPr>
        <w:t xml:space="preserve"> and a minimum of 8 pages</w:t>
      </w:r>
      <w:r>
        <w:rPr>
          <w:spacing w:val="-3"/>
          <w:sz w:val="22"/>
          <w:szCs w:val="22"/>
        </w:rPr>
        <w:t xml:space="preserve">. Regular contributed papers are limited </w:t>
      </w:r>
      <w:r w:rsidR="00314F3B">
        <w:rPr>
          <w:sz w:val="22"/>
          <w:szCs w:val="22"/>
          <w:lang w:val="en-AU"/>
        </w:rPr>
        <w:t>to</w:t>
      </w:r>
      <w:r w:rsidR="006E4C08" w:rsidRPr="00B63C17">
        <w:rPr>
          <w:sz w:val="22"/>
          <w:szCs w:val="22"/>
          <w:lang w:val="en-AU"/>
        </w:rPr>
        <w:t xml:space="preserve"> </w:t>
      </w:r>
      <w:r w:rsidR="00C335A5" w:rsidRPr="00B63C17">
        <w:rPr>
          <w:sz w:val="22"/>
          <w:szCs w:val="22"/>
          <w:lang w:val="en-AU"/>
        </w:rPr>
        <w:t>1</w:t>
      </w:r>
      <w:r w:rsidR="00DB14AA" w:rsidRPr="00B63C17">
        <w:rPr>
          <w:sz w:val="22"/>
          <w:szCs w:val="22"/>
          <w:lang w:val="en-AU"/>
        </w:rPr>
        <w:t>5 pages</w:t>
      </w:r>
      <w:r w:rsidR="00314F3B">
        <w:rPr>
          <w:sz w:val="22"/>
          <w:szCs w:val="22"/>
          <w:lang w:val="en-AU"/>
        </w:rPr>
        <w:t xml:space="preserve">, while </w:t>
      </w:r>
      <w:r w:rsidR="00314F3B">
        <w:rPr>
          <w:sz w:val="22"/>
          <w:szCs w:val="22"/>
          <w:lang w:val="en-AU" w:eastAsia="ja-JP"/>
        </w:rPr>
        <w:t xml:space="preserve">papers from </w:t>
      </w:r>
      <w:r w:rsidR="00736734">
        <w:rPr>
          <w:sz w:val="22"/>
          <w:szCs w:val="22"/>
          <w:lang w:val="en-AU" w:eastAsia="ja-JP"/>
        </w:rPr>
        <w:t xml:space="preserve">plenary and </w:t>
      </w:r>
      <w:r w:rsidR="00314F3B">
        <w:rPr>
          <w:sz w:val="22"/>
          <w:szCs w:val="22"/>
          <w:lang w:val="en-AU" w:eastAsia="ja-JP"/>
        </w:rPr>
        <w:t>keynote lectures are limited</w:t>
      </w:r>
      <w:r w:rsidR="00177D8B">
        <w:rPr>
          <w:sz w:val="22"/>
          <w:szCs w:val="22"/>
          <w:lang w:val="en-AU" w:eastAsia="ja-JP"/>
        </w:rPr>
        <w:t xml:space="preserve"> </w:t>
      </w:r>
      <w:r w:rsidR="00314F3B">
        <w:rPr>
          <w:sz w:val="22"/>
          <w:szCs w:val="22"/>
          <w:lang w:val="en-AU" w:eastAsia="ja-JP"/>
        </w:rPr>
        <w:t xml:space="preserve">to </w:t>
      </w:r>
      <w:r w:rsidR="00112F92">
        <w:rPr>
          <w:sz w:val="22"/>
          <w:szCs w:val="22"/>
          <w:lang w:val="en-AU" w:eastAsia="ja-JP"/>
        </w:rPr>
        <w:t>30</w:t>
      </w:r>
      <w:r w:rsidR="00112F92" w:rsidRPr="00B63C17">
        <w:rPr>
          <w:rFonts w:hint="eastAsia"/>
          <w:sz w:val="22"/>
          <w:szCs w:val="22"/>
          <w:lang w:val="en-AU" w:eastAsia="ja-JP"/>
        </w:rPr>
        <w:t xml:space="preserve"> </w:t>
      </w:r>
      <w:r w:rsidR="00BF29BD" w:rsidRPr="00B63C17">
        <w:rPr>
          <w:rFonts w:hint="eastAsia"/>
          <w:sz w:val="22"/>
          <w:szCs w:val="22"/>
          <w:lang w:val="en-AU" w:eastAsia="ja-JP"/>
        </w:rPr>
        <w:t>pages</w:t>
      </w:r>
      <w:r w:rsidR="00DB14AA" w:rsidRPr="00B63C17">
        <w:rPr>
          <w:sz w:val="22"/>
          <w:szCs w:val="22"/>
          <w:lang w:val="en-AU"/>
        </w:rPr>
        <w:t xml:space="preserve">. </w:t>
      </w:r>
      <w:r w:rsidR="005528F3">
        <w:rPr>
          <w:sz w:val="22"/>
          <w:szCs w:val="22"/>
          <w:lang w:val="en-AU"/>
        </w:rPr>
        <w:t>The</w:t>
      </w:r>
      <w:r w:rsidR="007217D9">
        <w:rPr>
          <w:sz w:val="22"/>
          <w:szCs w:val="22"/>
          <w:lang w:val="en-AU"/>
        </w:rPr>
        <w:t>se</w:t>
      </w:r>
      <w:r w:rsidR="005528F3">
        <w:rPr>
          <w:sz w:val="22"/>
          <w:szCs w:val="22"/>
          <w:lang w:val="en-AU"/>
        </w:rPr>
        <w:t xml:space="preserve"> page limits </w:t>
      </w:r>
      <w:r w:rsidR="005528F3" w:rsidRPr="00B63C17">
        <w:rPr>
          <w:sz w:val="22"/>
          <w:szCs w:val="22"/>
          <w:lang w:val="en-AU"/>
        </w:rPr>
        <w:t>includ</w:t>
      </w:r>
      <w:r w:rsidR="005528F3">
        <w:rPr>
          <w:sz w:val="22"/>
          <w:szCs w:val="22"/>
          <w:lang w:val="en-AU"/>
        </w:rPr>
        <w:t>e</w:t>
      </w:r>
      <w:r w:rsidR="005528F3" w:rsidRPr="00B63C17">
        <w:rPr>
          <w:sz w:val="22"/>
          <w:szCs w:val="22"/>
          <w:lang w:val="en-AU"/>
        </w:rPr>
        <w:t xml:space="preserve"> tables, figures and references</w:t>
      </w:r>
      <w:r w:rsidR="005528F3">
        <w:rPr>
          <w:sz w:val="22"/>
          <w:szCs w:val="22"/>
          <w:lang w:val="en-AU"/>
        </w:rPr>
        <w:t xml:space="preserve">. </w:t>
      </w:r>
      <w:r w:rsidR="00625F1A">
        <w:rPr>
          <w:sz w:val="22"/>
          <w:szCs w:val="22"/>
          <w:lang w:val="en-AU"/>
        </w:rPr>
        <w:t xml:space="preserve">The </w:t>
      </w:r>
      <w:r w:rsidR="00625F1A">
        <w:rPr>
          <w:sz w:val="22"/>
          <w:szCs w:val="22"/>
          <w:lang w:val="en-AU" w:eastAsia="ja-JP"/>
        </w:rPr>
        <w:t xml:space="preserve">maximum </w:t>
      </w:r>
      <w:r w:rsidR="00D66332">
        <w:rPr>
          <w:sz w:val="22"/>
          <w:szCs w:val="22"/>
          <w:lang w:val="en-AU" w:eastAsia="ja-JP"/>
        </w:rPr>
        <w:t xml:space="preserve">allowable </w:t>
      </w:r>
      <w:r w:rsidR="00D56D5E">
        <w:rPr>
          <w:sz w:val="22"/>
          <w:szCs w:val="22"/>
          <w:lang w:val="en-AU" w:eastAsia="ja-JP"/>
        </w:rPr>
        <w:t xml:space="preserve">size </w:t>
      </w:r>
      <w:r w:rsidR="00D66332">
        <w:rPr>
          <w:sz w:val="22"/>
          <w:szCs w:val="22"/>
          <w:lang w:val="en-AU" w:eastAsia="ja-JP"/>
        </w:rPr>
        <w:t>for</w:t>
      </w:r>
      <w:r w:rsidR="00B848E8">
        <w:rPr>
          <w:sz w:val="22"/>
          <w:szCs w:val="22"/>
          <w:lang w:val="en-AU" w:eastAsia="ja-JP"/>
        </w:rPr>
        <w:t xml:space="preserve"> the </w:t>
      </w:r>
      <w:r w:rsidR="00D56D5E">
        <w:rPr>
          <w:sz w:val="22"/>
          <w:szCs w:val="22"/>
          <w:lang w:val="en-AU" w:eastAsia="ja-JP"/>
        </w:rPr>
        <w:t xml:space="preserve">PDF </w:t>
      </w:r>
      <w:r w:rsidR="00B848E8">
        <w:rPr>
          <w:sz w:val="22"/>
          <w:szCs w:val="22"/>
          <w:lang w:val="en-AU" w:eastAsia="ja-JP"/>
        </w:rPr>
        <w:t xml:space="preserve">file </w:t>
      </w:r>
      <w:r w:rsidR="00D66332">
        <w:rPr>
          <w:sz w:val="22"/>
          <w:szCs w:val="22"/>
          <w:lang w:val="en-AU" w:eastAsia="ja-JP"/>
        </w:rPr>
        <w:t xml:space="preserve">is 4 </w:t>
      </w:r>
      <w:r w:rsidR="00D66332" w:rsidRPr="00520BD1">
        <w:rPr>
          <w:sz w:val="22"/>
          <w:szCs w:val="22"/>
          <w:lang w:val="en-AU" w:eastAsia="ja-JP"/>
        </w:rPr>
        <w:t>Megabyte</w:t>
      </w:r>
      <w:r w:rsidR="00520BD1">
        <w:rPr>
          <w:sz w:val="22"/>
          <w:szCs w:val="22"/>
          <w:lang w:val="en-AU" w:eastAsia="ja-JP"/>
        </w:rPr>
        <w:t>s</w:t>
      </w:r>
      <w:r w:rsidR="00D66332">
        <w:rPr>
          <w:sz w:val="22"/>
          <w:szCs w:val="22"/>
          <w:lang w:val="en-AU" w:eastAsia="ja-JP"/>
        </w:rPr>
        <w:t>.</w:t>
      </w:r>
    </w:p>
    <w:p w14:paraId="46484153" w14:textId="77777777" w:rsidR="000E23CD" w:rsidRPr="006A268B" w:rsidRDefault="000E23CD" w:rsidP="000E23CD">
      <w:pPr>
        <w:adjustRightInd w:val="0"/>
        <w:snapToGrid w:val="0"/>
        <w:jc w:val="both"/>
        <w:rPr>
          <w:sz w:val="22"/>
          <w:szCs w:val="22"/>
          <w:lang w:val="en-AU" w:eastAsia="ja-JP"/>
        </w:rPr>
      </w:pPr>
    </w:p>
    <w:p w14:paraId="5CFED981" w14:textId="1A0044C1" w:rsidR="00DE7101" w:rsidRPr="00B63C17" w:rsidRDefault="00DE7101" w:rsidP="00DF2642">
      <w:pPr>
        <w:adjustRightInd w:val="0"/>
        <w:snapToGrid w:val="0"/>
        <w:jc w:val="both"/>
        <w:rPr>
          <w:spacing w:val="-3"/>
          <w:sz w:val="22"/>
          <w:szCs w:val="22"/>
        </w:rPr>
      </w:pPr>
      <w:r w:rsidRPr="00B63C17">
        <w:rPr>
          <w:spacing w:val="-3"/>
          <w:sz w:val="22"/>
          <w:szCs w:val="22"/>
        </w:rPr>
        <w:t xml:space="preserve">The layout of the paper should follow the style of this document, starting with a title, </w:t>
      </w:r>
      <w:r w:rsidR="002B21EA" w:rsidRPr="00B63C17">
        <w:rPr>
          <w:spacing w:val="-3"/>
          <w:sz w:val="22"/>
          <w:szCs w:val="22"/>
        </w:rPr>
        <w:t>author(s)</w:t>
      </w:r>
      <w:r w:rsidR="002B21EA">
        <w:rPr>
          <w:spacing w:val="-3"/>
          <w:sz w:val="22"/>
          <w:szCs w:val="22"/>
        </w:rPr>
        <w:t xml:space="preserve"> </w:t>
      </w:r>
      <w:r w:rsidRPr="00B63C17">
        <w:rPr>
          <w:spacing w:val="-3"/>
          <w:sz w:val="22"/>
          <w:szCs w:val="22"/>
        </w:rPr>
        <w:t>name(s) and affiliation(s). The title should appe</w:t>
      </w:r>
      <w:r w:rsidRPr="000E23CD">
        <w:rPr>
          <w:spacing w:val="-3"/>
          <w:sz w:val="22"/>
          <w:szCs w:val="22"/>
        </w:rPr>
        <w:t xml:space="preserve">ar </w:t>
      </w:r>
      <w:r w:rsidR="00AA074E" w:rsidRPr="000E23CD">
        <w:rPr>
          <w:spacing w:val="-3"/>
          <w:sz w:val="22"/>
          <w:szCs w:val="22"/>
        </w:rPr>
        <w:t>40</w:t>
      </w:r>
      <w:r w:rsidRPr="000E23CD">
        <w:rPr>
          <w:spacing w:val="-3"/>
          <w:sz w:val="22"/>
          <w:szCs w:val="22"/>
        </w:rPr>
        <w:t xml:space="preserve"> m</w:t>
      </w:r>
      <w:r w:rsidRPr="00B63C17">
        <w:rPr>
          <w:spacing w:val="-3"/>
          <w:sz w:val="22"/>
          <w:szCs w:val="22"/>
        </w:rPr>
        <w:t xml:space="preserve">m below the top edge of the </w:t>
      </w:r>
      <w:r w:rsidR="007E2151">
        <w:rPr>
          <w:spacing w:val="-3"/>
          <w:sz w:val="22"/>
          <w:szCs w:val="22"/>
        </w:rPr>
        <w:t xml:space="preserve">first </w:t>
      </w:r>
      <w:r w:rsidRPr="00B63C17">
        <w:rPr>
          <w:spacing w:val="-3"/>
          <w:sz w:val="22"/>
          <w:szCs w:val="22"/>
        </w:rPr>
        <w:t>page</w:t>
      </w:r>
      <w:r w:rsidRPr="00B63C17">
        <w:rPr>
          <w:rFonts w:hint="eastAsia"/>
          <w:spacing w:val="-3"/>
          <w:sz w:val="22"/>
          <w:szCs w:val="22"/>
          <w:lang w:eastAsia="ja-JP"/>
        </w:rPr>
        <w:t>.</w:t>
      </w:r>
      <w:r w:rsidRPr="00B63C17">
        <w:rPr>
          <w:rFonts w:hint="eastAsia"/>
          <w:sz w:val="22"/>
          <w:szCs w:val="22"/>
          <w:lang w:eastAsia="ja-JP"/>
        </w:rPr>
        <w:t xml:space="preserve"> </w:t>
      </w:r>
      <w:r w:rsidRPr="00B63C17">
        <w:rPr>
          <w:spacing w:val="-3"/>
          <w:sz w:val="22"/>
          <w:szCs w:val="22"/>
        </w:rPr>
        <w:t xml:space="preserve"> It should be brief, clear</w:t>
      </w:r>
      <w:r w:rsidR="002A3DDC">
        <w:rPr>
          <w:spacing w:val="-3"/>
          <w:sz w:val="22"/>
          <w:szCs w:val="22"/>
        </w:rPr>
        <w:t>,</w:t>
      </w:r>
      <w:r w:rsidRPr="00B63C17">
        <w:rPr>
          <w:spacing w:val="-3"/>
          <w:sz w:val="22"/>
          <w:szCs w:val="22"/>
        </w:rPr>
        <w:t xml:space="preserve"> and descriptive</w:t>
      </w:r>
      <w:r w:rsidR="007E2151">
        <w:rPr>
          <w:spacing w:val="-3"/>
          <w:sz w:val="22"/>
          <w:szCs w:val="22"/>
        </w:rPr>
        <w:t>,</w:t>
      </w:r>
      <w:r w:rsidR="005528F3">
        <w:rPr>
          <w:spacing w:val="-3"/>
          <w:sz w:val="22"/>
          <w:szCs w:val="22"/>
        </w:rPr>
        <w:t xml:space="preserve"> written</w:t>
      </w:r>
      <w:r w:rsidR="007E2151">
        <w:rPr>
          <w:spacing w:val="-3"/>
          <w:sz w:val="22"/>
          <w:szCs w:val="22"/>
        </w:rPr>
        <w:t xml:space="preserve"> in</w:t>
      </w:r>
      <w:r w:rsidR="00DF2642">
        <w:rPr>
          <w:spacing w:val="-3"/>
          <w:sz w:val="22"/>
          <w:szCs w:val="22"/>
        </w:rPr>
        <w:t xml:space="preserve"> </w:t>
      </w:r>
      <w:r w:rsidR="00AA074E">
        <w:rPr>
          <w:spacing w:val="-3"/>
          <w:sz w:val="22"/>
          <w:szCs w:val="22"/>
          <w:lang w:eastAsia="ja-JP"/>
        </w:rPr>
        <w:t>T</w:t>
      </w:r>
      <w:r w:rsidR="00445A15" w:rsidRPr="00B63C17">
        <w:rPr>
          <w:rFonts w:hint="eastAsia"/>
          <w:spacing w:val="-3"/>
          <w:sz w:val="22"/>
          <w:szCs w:val="22"/>
          <w:lang w:eastAsia="ja-JP"/>
        </w:rPr>
        <w:t xml:space="preserve">imes </w:t>
      </w:r>
      <w:r w:rsidR="00AA074E">
        <w:rPr>
          <w:spacing w:val="-3"/>
          <w:sz w:val="22"/>
          <w:szCs w:val="22"/>
          <w:lang w:eastAsia="ja-JP"/>
        </w:rPr>
        <w:t>N</w:t>
      </w:r>
      <w:r w:rsidR="00445A15" w:rsidRPr="00B63C17">
        <w:rPr>
          <w:rFonts w:hint="eastAsia"/>
          <w:spacing w:val="-3"/>
          <w:sz w:val="22"/>
          <w:szCs w:val="22"/>
          <w:lang w:eastAsia="ja-JP"/>
        </w:rPr>
        <w:t xml:space="preserve">ew </w:t>
      </w:r>
      <w:r w:rsidR="00AA074E">
        <w:rPr>
          <w:spacing w:val="-3"/>
          <w:sz w:val="22"/>
          <w:szCs w:val="22"/>
          <w:lang w:eastAsia="ja-JP"/>
        </w:rPr>
        <w:t>R</w:t>
      </w:r>
      <w:r w:rsidR="00445A15" w:rsidRPr="00B63C17">
        <w:rPr>
          <w:rFonts w:hint="eastAsia"/>
          <w:spacing w:val="-3"/>
          <w:sz w:val="22"/>
          <w:szCs w:val="22"/>
          <w:lang w:eastAsia="ja-JP"/>
        </w:rPr>
        <w:t>oman</w:t>
      </w:r>
      <w:r w:rsidR="00DF2642">
        <w:rPr>
          <w:spacing w:val="-3"/>
          <w:sz w:val="22"/>
          <w:szCs w:val="22"/>
          <w:lang w:eastAsia="ja-JP"/>
        </w:rPr>
        <w:t>,</w:t>
      </w:r>
      <w:r w:rsidR="00445A15" w:rsidRPr="00B63C17">
        <w:rPr>
          <w:rFonts w:hint="eastAsia"/>
          <w:spacing w:val="-3"/>
          <w:sz w:val="22"/>
          <w:szCs w:val="22"/>
          <w:lang w:eastAsia="ja-JP"/>
        </w:rPr>
        <w:t xml:space="preserve"> 14</w:t>
      </w:r>
      <w:r w:rsidR="00112F92">
        <w:rPr>
          <w:spacing w:val="-3"/>
          <w:sz w:val="22"/>
          <w:szCs w:val="22"/>
          <w:lang w:eastAsia="ja-JP"/>
        </w:rPr>
        <w:t>-point</w:t>
      </w:r>
      <w:r w:rsidR="00445A15" w:rsidRPr="00B63C17">
        <w:rPr>
          <w:rFonts w:hint="eastAsia"/>
          <w:spacing w:val="-3"/>
          <w:sz w:val="22"/>
          <w:szCs w:val="22"/>
          <w:lang w:eastAsia="ja-JP"/>
        </w:rPr>
        <w:t xml:space="preserve"> </w:t>
      </w:r>
      <w:r w:rsidRPr="00B63C17">
        <w:rPr>
          <w:spacing w:val="-3"/>
          <w:sz w:val="22"/>
          <w:szCs w:val="22"/>
        </w:rPr>
        <w:t xml:space="preserve">all bold capital letters (except if formulae or symbols appear in the title), </w:t>
      </w:r>
      <w:r w:rsidR="00DF2642">
        <w:rPr>
          <w:spacing w:val="-3"/>
          <w:sz w:val="22"/>
          <w:szCs w:val="22"/>
        </w:rPr>
        <w:t xml:space="preserve">and </w:t>
      </w:r>
      <w:r w:rsidRPr="00B63C17">
        <w:rPr>
          <w:spacing w:val="-3"/>
          <w:sz w:val="22"/>
          <w:szCs w:val="22"/>
        </w:rPr>
        <w:t xml:space="preserve">centered </w:t>
      </w:r>
      <w:r w:rsidR="00527979">
        <w:rPr>
          <w:spacing w:val="-3"/>
          <w:sz w:val="22"/>
          <w:szCs w:val="22"/>
        </w:rPr>
        <w:t>horizontally</w:t>
      </w:r>
      <w:r w:rsidRPr="00B63C17">
        <w:rPr>
          <w:spacing w:val="-3"/>
          <w:sz w:val="22"/>
          <w:szCs w:val="22"/>
        </w:rPr>
        <w:t xml:space="preserve">.  </w:t>
      </w:r>
      <w:r w:rsidR="007E2151">
        <w:rPr>
          <w:spacing w:val="-3"/>
          <w:sz w:val="22"/>
          <w:szCs w:val="22"/>
        </w:rPr>
        <w:t>Leave one blank line below the title and include a</w:t>
      </w:r>
      <w:r w:rsidRPr="00B63C17">
        <w:rPr>
          <w:spacing w:val="-3"/>
          <w:sz w:val="22"/>
          <w:szCs w:val="22"/>
        </w:rPr>
        <w:t>uthors’ names</w:t>
      </w:r>
      <w:r w:rsidR="007E2151">
        <w:rPr>
          <w:spacing w:val="-3"/>
          <w:sz w:val="22"/>
          <w:szCs w:val="22"/>
        </w:rPr>
        <w:t xml:space="preserve"> in</w:t>
      </w:r>
      <w:r w:rsidR="00E85C4C">
        <w:rPr>
          <w:spacing w:val="-3"/>
          <w:sz w:val="22"/>
          <w:szCs w:val="22"/>
        </w:rPr>
        <w:t xml:space="preserve"> </w:t>
      </w:r>
      <w:r w:rsidR="007E2151">
        <w:rPr>
          <w:spacing w:val="-3"/>
          <w:sz w:val="22"/>
          <w:szCs w:val="22"/>
          <w:lang w:eastAsia="ja-JP"/>
        </w:rPr>
        <w:t>11-point T</w:t>
      </w:r>
      <w:r w:rsidR="007E2151" w:rsidRPr="00B63C17">
        <w:rPr>
          <w:rFonts w:hint="eastAsia"/>
          <w:spacing w:val="-3"/>
          <w:sz w:val="22"/>
          <w:szCs w:val="22"/>
          <w:lang w:eastAsia="ja-JP"/>
        </w:rPr>
        <w:t xml:space="preserve">imes </w:t>
      </w:r>
      <w:r w:rsidR="007E2151">
        <w:rPr>
          <w:spacing w:val="-3"/>
          <w:sz w:val="22"/>
          <w:szCs w:val="22"/>
          <w:lang w:eastAsia="ja-JP"/>
        </w:rPr>
        <w:t>N</w:t>
      </w:r>
      <w:r w:rsidR="007E2151" w:rsidRPr="00B63C17">
        <w:rPr>
          <w:rFonts w:hint="eastAsia"/>
          <w:spacing w:val="-3"/>
          <w:sz w:val="22"/>
          <w:szCs w:val="22"/>
          <w:lang w:eastAsia="ja-JP"/>
        </w:rPr>
        <w:t xml:space="preserve">ew </w:t>
      </w:r>
      <w:r w:rsidR="007E2151">
        <w:rPr>
          <w:spacing w:val="-3"/>
          <w:sz w:val="22"/>
          <w:szCs w:val="22"/>
          <w:lang w:eastAsia="ja-JP"/>
        </w:rPr>
        <w:t>R</w:t>
      </w:r>
      <w:r w:rsidR="007E2151" w:rsidRPr="00B63C17">
        <w:rPr>
          <w:rFonts w:hint="eastAsia"/>
          <w:spacing w:val="-3"/>
          <w:sz w:val="22"/>
          <w:szCs w:val="22"/>
          <w:lang w:eastAsia="ja-JP"/>
        </w:rPr>
        <w:t>oman</w:t>
      </w:r>
      <w:r w:rsidR="007E2151">
        <w:rPr>
          <w:spacing w:val="-3"/>
          <w:sz w:val="22"/>
          <w:szCs w:val="22"/>
          <w:lang w:eastAsia="ja-JP"/>
        </w:rPr>
        <w:t xml:space="preserve"> </w:t>
      </w:r>
      <w:r w:rsidR="00E85C4C">
        <w:rPr>
          <w:spacing w:val="-3"/>
          <w:sz w:val="22"/>
          <w:szCs w:val="22"/>
          <w:lang w:eastAsia="ja-JP"/>
        </w:rPr>
        <w:t xml:space="preserve">bold </w:t>
      </w:r>
      <w:r w:rsidR="007E2151">
        <w:rPr>
          <w:spacing w:val="-3"/>
          <w:sz w:val="22"/>
          <w:szCs w:val="22"/>
          <w:lang w:eastAsia="ja-JP"/>
        </w:rPr>
        <w:t>characters.</w:t>
      </w:r>
      <w:r w:rsidR="007E2151">
        <w:rPr>
          <w:spacing w:val="-3"/>
          <w:sz w:val="22"/>
          <w:szCs w:val="22"/>
        </w:rPr>
        <w:t xml:space="preserve"> Authors’ affiliations </w:t>
      </w:r>
      <w:r w:rsidR="00445A15" w:rsidRPr="00B63C17">
        <w:rPr>
          <w:rFonts w:hint="eastAsia"/>
          <w:spacing w:val="-3"/>
          <w:sz w:val="22"/>
          <w:szCs w:val="22"/>
          <w:lang w:eastAsia="ja-JP"/>
        </w:rPr>
        <w:t>should be in</w:t>
      </w:r>
      <w:r w:rsidR="00E85C4C" w:rsidRPr="00E85C4C">
        <w:rPr>
          <w:spacing w:val="-3"/>
          <w:sz w:val="22"/>
          <w:szCs w:val="22"/>
          <w:lang w:eastAsia="ja-JP"/>
        </w:rPr>
        <w:t xml:space="preserve"> </w:t>
      </w:r>
      <w:r w:rsidR="00E85C4C">
        <w:rPr>
          <w:spacing w:val="-3"/>
          <w:sz w:val="22"/>
          <w:szCs w:val="22"/>
          <w:lang w:eastAsia="ja-JP"/>
        </w:rPr>
        <w:t>T</w:t>
      </w:r>
      <w:r w:rsidR="00E85C4C" w:rsidRPr="00B63C17">
        <w:rPr>
          <w:rFonts w:hint="eastAsia"/>
          <w:spacing w:val="-3"/>
          <w:sz w:val="22"/>
          <w:szCs w:val="22"/>
          <w:lang w:eastAsia="ja-JP"/>
        </w:rPr>
        <w:t xml:space="preserve">imes </w:t>
      </w:r>
      <w:r w:rsidR="00E85C4C">
        <w:rPr>
          <w:spacing w:val="-3"/>
          <w:sz w:val="22"/>
          <w:szCs w:val="22"/>
          <w:lang w:eastAsia="ja-JP"/>
        </w:rPr>
        <w:t>N</w:t>
      </w:r>
      <w:r w:rsidR="00E85C4C" w:rsidRPr="00B63C17">
        <w:rPr>
          <w:rFonts w:hint="eastAsia"/>
          <w:spacing w:val="-3"/>
          <w:sz w:val="22"/>
          <w:szCs w:val="22"/>
          <w:lang w:eastAsia="ja-JP"/>
        </w:rPr>
        <w:t xml:space="preserve">ew </w:t>
      </w:r>
      <w:r w:rsidR="00E85C4C">
        <w:rPr>
          <w:spacing w:val="-3"/>
          <w:sz w:val="22"/>
          <w:szCs w:val="22"/>
          <w:lang w:eastAsia="ja-JP"/>
        </w:rPr>
        <w:t>R</w:t>
      </w:r>
      <w:r w:rsidR="00E85C4C" w:rsidRPr="00B63C17">
        <w:rPr>
          <w:rFonts w:hint="eastAsia"/>
          <w:spacing w:val="-3"/>
          <w:sz w:val="22"/>
          <w:szCs w:val="22"/>
          <w:lang w:eastAsia="ja-JP"/>
        </w:rPr>
        <w:t>oman</w:t>
      </w:r>
      <w:r w:rsidR="00E85C4C">
        <w:rPr>
          <w:spacing w:val="-3"/>
          <w:sz w:val="22"/>
          <w:szCs w:val="22"/>
          <w:lang w:eastAsia="ja-JP"/>
        </w:rPr>
        <w:t xml:space="preserve"> </w:t>
      </w:r>
      <w:r w:rsidR="00EF53D8">
        <w:rPr>
          <w:spacing w:val="-3"/>
          <w:sz w:val="22"/>
          <w:szCs w:val="22"/>
          <w:lang w:eastAsia="ja-JP"/>
        </w:rPr>
        <w:t>regular</w:t>
      </w:r>
      <w:r w:rsidR="002D2864">
        <w:rPr>
          <w:spacing w:val="-3"/>
          <w:sz w:val="22"/>
          <w:szCs w:val="22"/>
          <w:lang w:eastAsia="ja-JP"/>
        </w:rPr>
        <w:t xml:space="preserve"> 11</w:t>
      </w:r>
      <w:r w:rsidR="00EF53D8">
        <w:rPr>
          <w:spacing w:val="-3"/>
          <w:sz w:val="22"/>
          <w:szCs w:val="22"/>
          <w:lang w:eastAsia="ja-JP"/>
        </w:rPr>
        <w:t>-point</w:t>
      </w:r>
      <w:r w:rsidR="002D2864">
        <w:rPr>
          <w:spacing w:val="-3"/>
          <w:sz w:val="22"/>
          <w:szCs w:val="22"/>
          <w:lang w:eastAsia="ja-JP"/>
        </w:rPr>
        <w:t xml:space="preserve"> characters</w:t>
      </w:r>
      <w:r w:rsidR="00D85A4A">
        <w:rPr>
          <w:spacing w:val="-3"/>
          <w:sz w:val="22"/>
          <w:szCs w:val="22"/>
        </w:rPr>
        <w:t>.</w:t>
      </w:r>
      <w:r w:rsidR="00E85C4C">
        <w:rPr>
          <w:spacing w:val="-3"/>
          <w:sz w:val="22"/>
          <w:szCs w:val="22"/>
        </w:rPr>
        <w:t xml:space="preserve"> One blank line should be included between the authors’ names and their affiliations. </w:t>
      </w:r>
    </w:p>
    <w:p w14:paraId="37EB073A" w14:textId="77777777" w:rsidR="00DE7101" w:rsidRPr="00B63C17" w:rsidRDefault="00DE7101" w:rsidP="00CC6915">
      <w:pPr>
        <w:tabs>
          <w:tab w:val="left" w:pos="-1134"/>
          <w:tab w:val="left" w:pos="-414"/>
        </w:tabs>
        <w:suppressAutoHyphens/>
        <w:adjustRightInd w:val="0"/>
        <w:snapToGrid w:val="0"/>
        <w:jc w:val="both"/>
        <w:rPr>
          <w:spacing w:val="-3"/>
          <w:sz w:val="22"/>
          <w:szCs w:val="22"/>
        </w:rPr>
      </w:pPr>
    </w:p>
    <w:p w14:paraId="4E80FBFC" w14:textId="57E6CCB8" w:rsidR="00445A15" w:rsidRDefault="00E85C4C" w:rsidP="00CC6915">
      <w:pPr>
        <w:adjustRightInd w:val="0"/>
        <w:snapToGrid w:val="0"/>
        <w:jc w:val="both"/>
        <w:rPr>
          <w:spacing w:val="-3"/>
          <w:sz w:val="22"/>
          <w:szCs w:val="22"/>
          <w:lang w:eastAsia="ja-JP"/>
        </w:rPr>
      </w:pPr>
      <w:r>
        <w:rPr>
          <w:b/>
          <w:spacing w:val="-3"/>
          <w:sz w:val="22"/>
          <w:szCs w:val="22"/>
          <w:lang w:eastAsia="ja-JP"/>
        </w:rPr>
        <w:t xml:space="preserve">2.1 </w:t>
      </w:r>
      <w:r w:rsidRPr="00B63C17">
        <w:rPr>
          <w:b/>
          <w:spacing w:val="-3"/>
          <w:sz w:val="22"/>
          <w:szCs w:val="22"/>
          <w:lang w:eastAsia="ja-JP"/>
        </w:rPr>
        <w:t>Abstract</w:t>
      </w:r>
      <w:r>
        <w:rPr>
          <w:b/>
          <w:spacing w:val="-3"/>
          <w:sz w:val="22"/>
          <w:szCs w:val="22"/>
          <w:lang w:eastAsia="ja-JP"/>
        </w:rPr>
        <w:t>.</w:t>
      </w:r>
      <w:r w:rsidR="00DE7101" w:rsidRPr="00B63C17">
        <w:rPr>
          <w:spacing w:val="-3"/>
          <w:sz w:val="22"/>
          <w:szCs w:val="22"/>
        </w:rPr>
        <w:t xml:space="preserve">  A brief abstract (</w:t>
      </w:r>
      <w:r w:rsidR="000E2D32" w:rsidRPr="00B63C17">
        <w:rPr>
          <w:rFonts w:hint="eastAsia"/>
          <w:spacing w:val="-3"/>
          <w:sz w:val="22"/>
          <w:szCs w:val="22"/>
          <w:lang w:eastAsia="ja-JP"/>
        </w:rPr>
        <w:t>100</w:t>
      </w:r>
      <w:r w:rsidR="00DE7101" w:rsidRPr="00B63C17">
        <w:rPr>
          <w:spacing w:val="-3"/>
          <w:sz w:val="22"/>
          <w:szCs w:val="22"/>
        </w:rPr>
        <w:t xml:space="preserve"> - </w:t>
      </w:r>
      <w:r w:rsidR="00445A15" w:rsidRPr="00B63C17">
        <w:rPr>
          <w:rFonts w:hint="eastAsia"/>
          <w:spacing w:val="-3"/>
          <w:sz w:val="22"/>
          <w:szCs w:val="22"/>
          <w:lang w:eastAsia="ja-JP"/>
        </w:rPr>
        <w:t>2</w:t>
      </w:r>
      <w:r w:rsidR="00DE7101" w:rsidRPr="00B63C17">
        <w:rPr>
          <w:spacing w:val="-3"/>
          <w:sz w:val="22"/>
          <w:szCs w:val="22"/>
        </w:rPr>
        <w:t>50 words) should appear beneath the affiliation</w:t>
      </w:r>
      <w:r w:rsidR="00DF2642">
        <w:rPr>
          <w:spacing w:val="-3"/>
          <w:sz w:val="22"/>
          <w:szCs w:val="22"/>
        </w:rPr>
        <w:t>(s)</w:t>
      </w:r>
      <w:r w:rsidR="00DE7101" w:rsidRPr="00B63C17">
        <w:rPr>
          <w:spacing w:val="-3"/>
          <w:sz w:val="22"/>
          <w:szCs w:val="22"/>
        </w:rPr>
        <w:t xml:space="preserve"> of the author(s). It should </w:t>
      </w:r>
      <w:r w:rsidR="008E3B71" w:rsidRPr="008E3B71">
        <w:rPr>
          <w:spacing w:val="-3"/>
          <w:sz w:val="22"/>
          <w:szCs w:val="22"/>
        </w:rPr>
        <w:t>summarize the paper’s most significant contributions</w:t>
      </w:r>
      <w:r w:rsidR="00DE7101" w:rsidRPr="00B63C17">
        <w:rPr>
          <w:spacing w:val="-3"/>
          <w:sz w:val="22"/>
          <w:szCs w:val="22"/>
        </w:rPr>
        <w:t xml:space="preserve">.  It is also important to indicate briefly the </w:t>
      </w:r>
      <w:r w:rsidR="002D2864">
        <w:rPr>
          <w:spacing w:val="-3"/>
          <w:sz w:val="22"/>
          <w:szCs w:val="22"/>
        </w:rPr>
        <w:t xml:space="preserve">paper </w:t>
      </w:r>
      <w:r w:rsidR="00DE7101" w:rsidRPr="00B63C17">
        <w:rPr>
          <w:spacing w:val="-3"/>
          <w:sz w:val="22"/>
          <w:szCs w:val="22"/>
        </w:rPr>
        <w:t>goal</w:t>
      </w:r>
      <w:r w:rsidR="002D2864">
        <w:rPr>
          <w:spacing w:val="-3"/>
          <w:sz w:val="22"/>
          <w:szCs w:val="22"/>
        </w:rPr>
        <w:t>s</w:t>
      </w:r>
      <w:r w:rsidR="00DE7101" w:rsidRPr="00B63C17">
        <w:rPr>
          <w:spacing w:val="-3"/>
          <w:sz w:val="22"/>
          <w:szCs w:val="22"/>
        </w:rPr>
        <w:t xml:space="preserve">, </w:t>
      </w:r>
      <w:r w:rsidR="00DE7101" w:rsidRPr="00B63C17">
        <w:rPr>
          <w:spacing w:val="-3"/>
          <w:sz w:val="22"/>
          <w:szCs w:val="22"/>
        </w:rPr>
        <w:lastRenderedPageBreak/>
        <w:t>methods, results and conclusions.  Avoid abbreviations, diagrams, and references</w:t>
      </w:r>
      <w:r w:rsidR="002D2864">
        <w:rPr>
          <w:spacing w:val="-3"/>
          <w:sz w:val="22"/>
          <w:szCs w:val="22"/>
        </w:rPr>
        <w:t xml:space="preserve"> in the abstract</w:t>
      </w:r>
      <w:r w:rsidR="00DE7101" w:rsidRPr="00B63C17">
        <w:rPr>
          <w:spacing w:val="-3"/>
          <w:sz w:val="22"/>
          <w:szCs w:val="22"/>
        </w:rPr>
        <w:t xml:space="preserve">. </w:t>
      </w:r>
      <w:r w:rsidR="00625F1A">
        <w:rPr>
          <w:spacing w:val="-3"/>
          <w:sz w:val="22"/>
          <w:szCs w:val="22"/>
        </w:rPr>
        <w:t>The abstract</w:t>
      </w:r>
      <w:r w:rsidR="00625F1A" w:rsidRPr="00B63C17">
        <w:rPr>
          <w:spacing w:val="-3"/>
          <w:sz w:val="22"/>
          <w:szCs w:val="22"/>
        </w:rPr>
        <w:t xml:space="preserve"> </w:t>
      </w:r>
      <w:r w:rsidR="00DE7101" w:rsidRPr="00B63C17">
        <w:rPr>
          <w:spacing w:val="-3"/>
          <w:sz w:val="22"/>
          <w:szCs w:val="22"/>
        </w:rPr>
        <w:t xml:space="preserve">must be complete and understandable without reference to the </w:t>
      </w:r>
      <w:r w:rsidR="00DF2642">
        <w:rPr>
          <w:spacing w:val="-3"/>
          <w:sz w:val="22"/>
          <w:szCs w:val="22"/>
        </w:rPr>
        <w:t xml:space="preserve">paper </w:t>
      </w:r>
      <w:r w:rsidR="00DE7101" w:rsidRPr="00B63C17">
        <w:rPr>
          <w:spacing w:val="-3"/>
          <w:sz w:val="22"/>
          <w:szCs w:val="22"/>
        </w:rPr>
        <w:t xml:space="preserve">text.  Leave </w:t>
      </w:r>
      <w:r w:rsidR="00445A15" w:rsidRPr="00B63C17">
        <w:rPr>
          <w:rFonts w:hint="eastAsia"/>
          <w:spacing w:val="-3"/>
          <w:sz w:val="22"/>
          <w:szCs w:val="22"/>
          <w:lang w:eastAsia="ja-JP"/>
        </w:rPr>
        <w:t>a</w:t>
      </w:r>
      <w:r w:rsidR="00DE7101" w:rsidRPr="00B63C17">
        <w:rPr>
          <w:spacing w:val="-3"/>
          <w:sz w:val="22"/>
          <w:szCs w:val="22"/>
        </w:rPr>
        <w:t xml:space="preserve"> blank line between the Author</w:t>
      </w:r>
      <w:r w:rsidR="00DF2642">
        <w:rPr>
          <w:spacing w:val="-3"/>
          <w:sz w:val="22"/>
          <w:szCs w:val="22"/>
        </w:rPr>
        <w:t>s</w:t>
      </w:r>
      <w:r w:rsidR="00DE7101" w:rsidRPr="00B63C17">
        <w:rPr>
          <w:spacing w:val="-15"/>
          <w:sz w:val="22"/>
          <w:szCs w:val="22"/>
        </w:rPr>
        <w:t>’</w:t>
      </w:r>
      <w:r w:rsidR="00DE7101" w:rsidRPr="00B63C17">
        <w:rPr>
          <w:spacing w:val="-3"/>
          <w:sz w:val="22"/>
          <w:szCs w:val="22"/>
        </w:rPr>
        <w:t xml:space="preserve"> affiliation</w:t>
      </w:r>
      <w:r w:rsidR="00DF2642">
        <w:rPr>
          <w:spacing w:val="-3"/>
          <w:sz w:val="22"/>
          <w:szCs w:val="22"/>
        </w:rPr>
        <w:t>s</w:t>
      </w:r>
      <w:r w:rsidR="00DE7101" w:rsidRPr="00B63C17">
        <w:rPr>
          <w:spacing w:val="-3"/>
          <w:sz w:val="22"/>
          <w:szCs w:val="22"/>
        </w:rPr>
        <w:t xml:space="preserve"> and the </w:t>
      </w:r>
      <w:proofErr w:type="gramStart"/>
      <w:r w:rsidR="00DE7101" w:rsidRPr="00B63C17">
        <w:rPr>
          <w:spacing w:val="-3"/>
          <w:sz w:val="22"/>
          <w:szCs w:val="22"/>
        </w:rPr>
        <w:t>Abstract</w:t>
      </w:r>
      <w:r w:rsidR="00625F1A">
        <w:rPr>
          <w:spacing w:val="-3"/>
          <w:sz w:val="22"/>
          <w:szCs w:val="22"/>
        </w:rPr>
        <w:t>, and</w:t>
      </w:r>
      <w:proofErr w:type="gramEnd"/>
      <w:r w:rsidR="00625F1A" w:rsidRPr="00B63C17">
        <w:rPr>
          <w:spacing w:val="-3"/>
          <w:sz w:val="22"/>
          <w:szCs w:val="22"/>
        </w:rPr>
        <w:t xml:space="preserve"> </w:t>
      </w:r>
      <w:r w:rsidR="00625F1A">
        <w:rPr>
          <w:spacing w:val="-3"/>
          <w:sz w:val="22"/>
          <w:szCs w:val="22"/>
        </w:rPr>
        <w:t>l</w:t>
      </w:r>
      <w:r w:rsidR="00625F1A" w:rsidRPr="00B63C17">
        <w:rPr>
          <w:spacing w:val="-3"/>
          <w:sz w:val="22"/>
          <w:szCs w:val="22"/>
        </w:rPr>
        <w:t xml:space="preserve">eave </w:t>
      </w:r>
      <w:r w:rsidR="00445A15" w:rsidRPr="00B63C17">
        <w:rPr>
          <w:rFonts w:hint="eastAsia"/>
          <w:spacing w:val="-3"/>
          <w:sz w:val="22"/>
          <w:szCs w:val="22"/>
          <w:lang w:eastAsia="ja-JP"/>
        </w:rPr>
        <w:t>a</w:t>
      </w:r>
      <w:r w:rsidR="00445A15" w:rsidRPr="00B63C17">
        <w:rPr>
          <w:spacing w:val="-3"/>
          <w:sz w:val="22"/>
          <w:szCs w:val="22"/>
        </w:rPr>
        <w:t xml:space="preserve"> blank line</w:t>
      </w:r>
      <w:r w:rsidR="00DE7101" w:rsidRPr="00B63C17">
        <w:rPr>
          <w:spacing w:val="-3"/>
          <w:sz w:val="22"/>
          <w:szCs w:val="22"/>
        </w:rPr>
        <w:t xml:space="preserve"> between the </w:t>
      </w:r>
      <w:r w:rsidR="00DF2642">
        <w:rPr>
          <w:spacing w:val="-3"/>
          <w:sz w:val="22"/>
          <w:szCs w:val="22"/>
        </w:rPr>
        <w:t>A</w:t>
      </w:r>
      <w:r w:rsidR="00DE7101" w:rsidRPr="00B63C17">
        <w:rPr>
          <w:spacing w:val="-3"/>
          <w:sz w:val="22"/>
          <w:szCs w:val="22"/>
        </w:rPr>
        <w:t xml:space="preserve">bstract and </w:t>
      </w:r>
      <w:r w:rsidR="00DF2642">
        <w:rPr>
          <w:spacing w:val="-3"/>
          <w:sz w:val="22"/>
          <w:szCs w:val="22"/>
          <w:lang w:eastAsia="ja-JP"/>
        </w:rPr>
        <w:t>K</w:t>
      </w:r>
      <w:r w:rsidR="00445A15" w:rsidRPr="00B63C17">
        <w:rPr>
          <w:rFonts w:hint="eastAsia"/>
          <w:spacing w:val="-3"/>
          <w:sz w:val="22"/>
          <w:szCs w:val="22"/>
          <w:lang w:eastAsia="ja-JP"/>
        </w:rPr>
        <w:t>eywords.</w:t>
      </w:r>
    </w:p>
    <w:p w14:paraId="454FCA10" w14:textId="77777777" w:rsidR="00445A15" w:rsidRPr="00B63C17" w:rsidRDefault="00E85C4C" w:rsidP="00CC6915">
      <w:pPr>
        <w:pStyle w:val="SPIEabstractbodytext"/>
        <w:adjustRightInd w:val="0"/>
        <w:snapToGrid w:val="0"/>
        <w:spacing w:before="240" w:after="0"/>
        <w:rPr>
          <w:i/>
          <w:sz w:val="22"/>
          <w:szCs w:val="22"/>
        </w:rPr>
      </w:pPr>
      <w:r>
        <w:rPr>
          <w:b/>
          <w:sz w:val="22"/>
          <w:szCs w:val="22"/>
          <w:lang w:eastAsia="ja-JP"/>
        </w:rPr>
        <w:t>2.2 Keywords.</w:t>
      </w:r>
      <w:r w:rsidR="00445A15" w:rsidRPr="00B63C17">
        <w:rPr>
          <w:rFonts w:hint="eastAsia"/>
          <w:sz w:val="22"/>
          <w:szCs w:val="22"/>
          <w:lang w:eastAsia="ja-JP"/>
        </w:rPr>
        <w:t xml:space="preserve"> </w:t>
      </w:r>
      <w:r w:rsidR="00EC213C" w:rsidRPr="00EC213C">
        <w:rPr>
          <w:sz w:val="22"/>
          <w:szCs w:val="22"/>
          <w:lang w:eastAsia="ja-JP"/>
        </w:rPr>
        <w:t>Up to 6 k</w:t>
      </w:r>
      <w:r w:rsidR="00B25C6C" w:rsidRPr="00EC213C">
        <w:rPr>
          <w:rFonts w:hint="eastAsia"/>
          <w:sz w:val="22"/>
          <w:szCs w:val="22"/>
          <w:lang w:eastAsia="ja-JP"/>
        </w:rPr>
        <w:t>eyword</w:t>
      </w:r>
      <w:r w:rsidR="00445A15" w:rsidRPr="00EC213C">
        <w:rPr>
          <w:rFonts w:hint="eastAsia"/>
          <w:sz w:val="22"/>
          <w:szCs w:val="22"/>
          <w:lang w:eastAsia="ja-JP"/>
        </w:rPr>
        <w:t xml:space="preserve">s </w:t>
      </w:r>
      <w:r w:rsidR="00EC213C" w:rsidRPr="00EC213C">
        <w:rPr>
          <w:sz w:val="22"/>
          <w:szCs w:val="22"/>
          <w:lang w:eastAsia="ja-JP"/>
        </w:rPr>
        <w:t>should</w:t>
      </w:r>
      <w:r w:rsidR="00445A15" w:rsidRPr="00EC213C">
        <w:rPr>
          <w:rFonts w:hint="eastAsia"/>
          <w:sz w:val="22"/>
          <w:szCs w:val="22"/>
          <w:lang w:eastAsia="ja-JP"/>
        </w:rPr>
        <w:t xml:space="preserve"> be selected to describe the </w:t>
      </w:r>
      <w:r w:rsidR="001B41BB">
        <w:rPr>
          <w:sz w:val="22"/>
          <w:szCs w:val="22"/>
          <w:lang w:eastAsia="ja-JP"/>
        </w:rPr>
        <w:t xml:space="preserve">main </w:t>
      </w:r>
      <w:r w:rsidR="001B41BB" w:rsidRPr="00EC213C">
        <w:rPr>
          <w:sz w:val="22"/>
          <w:szCs w:val="22"/>
          <w:lang w:eastAsia="ja-JP"/>
        </w:rPr>
        <w:t>features of the paper</w:t>
      </w:r>
      <w:r w:rsidR="00445A15" w:rsidRPr="00EC213C">
        <w:rPr>
          <w:rFonts w:hint="eastAsia"/>
          <w:sz w:val="22"/>
          <w:szCs w:val="22"/>
          <w:lang w:eastAsia="ja-JP"/>
        </w:rPr>
        <w:t>.</w:t>
      </w:r>
      <w:r w:rsidR="00EC213C" w:rsidRPr="00EC213C">
        <w:rPr>
          <w:sz w:val="22"/>
          <w:szCs w:val="22"/>
          <w:lang w:eastAsia="ja-JP"/>
        </w:rPr>
        <w:t xml:space="preserve"> Keywords should be separated by com</w:t>
      </w:r>
      <w:r w:rsidR="00EC213C">
        <w:rPr>
          <w:sz w:val="22"/>
          <w:szCs w:val="22"/>
          <w:lang w:eastAsia="ja-JP"/>
        </w:rPr>
        <w:t>m</w:t>
      </w:r>
      <w:r w:rsidR="00EC213C" w:rsidRPr="00EC213C">
        <w:rPr>
          <w:sz w:val="22"/>
          <w:szCs w:val="22"/>
          <w:lang w:eastAsia="ja-JP"/>
        </w:rPr>
        <w:t xml:space="preserve">a and typed in </w:t>
      </w:r>
      <w:r w:rsidR="00EC213C" w:rsidRPr="00EC213C">
        <w:rPr>
          <w:rFonts w:hint="eastAsia"/>
          <w:sz w:val="22"/>
          <w:szCs w:val="22"/>
          <w:lang w:eastAsia="ja-JP"/>
        </w:rPr>
        <w:t>Times New Roman 10</w:t>
      </w:r>
      <w:r w:rsidR="00EC213C" w:rsidRPr="00EC213C">
        <w:rPr>
          <w:sz w:val="22"/>
          <w:szCs w:val="22"/>
          <w:lang w:eastAsia="ja-JP"/>
        </w:rPr>
        <w:t>-</w:t>
      </w:r>
      <w:r w:rsidR="00EC213C" w:rsidRPr="00EC213C">
        <w:rPr>
          <w:rFonts w:hint="eastAsia"/>
          <w:sz w:val="22"/>
          <w:szCs w:val="22"/>
          <w:lang w:eastAsia="ja-JP"/>
        </w:rPr>
        <w:t>p</w:t>
      </w:r>
      <w:r w:rsidR="00EC213C" w:rsidRPr="00EC213C">
        <w:rPr>
          <w:sz w:val="22"/>
          <w:szCs w:val="22"/>
          <w:lang w:eastAsia="ja-JP"/>
        </w:rPr>
        <w:t xml:space="preserve">oint </w:t>
      </w:r>
      <w:r w:rsidR="00EC213C" w:rsidRPr="00EC213C">
        <w:rPr>
          <w:sz w:val="22"/>
          <w:szCs w:val="22"/>
        </w:rPr>
        <w:t xml:space="preserve">size. </w:t>
      </w:r>
      <w:r w:rsidR="00AA074E" w:rsidRPr="00EC213C">
        <w:rPr>
          <w:spacing w:val="-3"/>
          <w:sz w:val="22"/>
          <w:szCs w:val="22"/>
        </w:rPr>
        <w:t xml:space="preserve">Leave two blank lines between </w:t>
      </w:r>
      <w:r w:rsidR="00EC213C">
        <w:rPr>
          <w:spacing w:val="-3"/>
          <w:sz w:val="22"/>
          <w:szCs w:val="22"/>
        </w:rPr>
        <w:t>k</w:t>
      </w:r>
      <w:r w:rsidR="00B25C6C" w:rsidRPr="00EC213C">
        <w:rPr>
          <w:spacing w:val="-3"/>
          <w:sz w:val="22"/>
          <w:szCs w:val="22"/>
        </w:rPr>
        <w:t>eyword</w:t>
      </w:r>
      <w:r w:rsidR="00AA074E" w:rsidRPr="00EC213C">
        <w:rPr>
          <w:spacing w:val="-3"/>
          <w:sz w:val="22"/>
          <w:szCs w:val="22"/>
        </w:rPr>
        <w:t>s</w:t>
      </w:r>
      <w:r w:rsidR="000E2D32" w:rsidRPr="00EC213C">
        <w:rPr>
          <w:spacing w:val="-3"/>
          <w:sz w:val="22"/>
          <w:szCs w:val="22"/>
        </w:rPr>
        <w:t xml:space="preserve"> and the heading</w:t>
      </w:r>
      <w:r w:rsidR="00DF2642" w:rsidRPr="00EC213C">
        <w:rPr>
          <w:spacing w:val="-3"/>
          <w:sz w:val="22"/>
          <w:szCs w:val="22"/>
        </w:rPr>
        <w:t xml:space="preserve"> of the first paper section</w:t>
      </w:r>
      <w:r w:rsidR="000E2D32" w:rsidRPr="00EC213C">
        <w:rPr>
          <w:spacing w:val="-3"/>
          <w:sz w:val="22"/>
          <w:szCs w:val="22"/>
        </w:rPr>
        <w:t>.</w:t>
      </w:r>
    </w:p>
    <w:p w14:paraId="2107A7A6" w14:textId="77777777" w:rsidR="00445A15" w:rsidRPr="00B63C17" w:rsidRDefault="00445A15" w:rsidP="00CC6915">
      <w:pPr>
        <w:adjustRightInd w:val="0"/>
        <w:snapToGrid w:val="0"/>
        <w:jc w:val="both"/>
        <w:rPr>
          <w:spacing w:val="-3"/>
          <w:sz w:val="22"/>
          <w:szCs w:val="22"/>
          <w:lang w:eastAsia="ja-JP"/>
        </w:rPr>
      </w:pPr>
    </w:p>
    <w:p w14:paraId="3DB74AFF" w14:textId="3A5842EB" w:rsidR="00CC6915" w:rsidRDefault="00E85C4C" w:rsidP="00FE10D2">
      <w:pPr>
        <w:adjustRightInd w:val="0"/>
        <w:snapToGrid w:val="0"/>
        <w:jc w:val="both"/>
        <w:rPr>
          <w:sz w:val="22"/>
          <w:szCs w:val="22"/>
          <w:lang w:val="en-AU" w:eastAsia="ja-JP"/>
        </w:rPr>
      </w:pPr>
      <w:r>
        <w:rPr>
          <w:b/>
          <w:spacing w:val="-3"/>
          <w:sz w:val="22"/>
          <w:szCs w:val="22"/>
          <w:lang w:eastAsia="ja-JP"/>
        </w:rPr>
        <w:t xml:space="preserve">2.3 </w:t>
      </w:r>
      <w:r w:rsidR="00B63C17" w:rsidRPr="00B63C17">
        <w:rPr>
          <w:rFonts w:hint="eastAsia"/>
          <w:b/>
          <w:spacing w:val="-3"/>
          <w:sz w:val="22"/>
          <w:szCs w:val="22"/>
          <w:lang w:eastAsia="ja-JP"/>
        </w:rPr>
        <w:t>Head</w:t>
      </w:r>
      <w:r w:rsidR="005E182B">
        <w:rPr>
          <w:rFonts w:hint="eastAsia"/>
          <w:b/>
          <w:spacing w:val="-3"/>
          <w:sz w:val="22"/>
          <w:szCs w:val="22"/>
          <w:lang w:eastAsia="ja-JP"/>
        </w:rPr>
        <w:t>er</w:t>
      </w:r>
      <w:r w:rsidR="00B63C17">
        <w:rPr>
          <w:rFonts w:hint="eastAsia"/>
          <w:b/>
          <w:spacing w:val="-3"/>
          <w:sz w:val="22"/>
          <w:szCs w:val="22"/>
          <w:lang w:eastAsia="ja-JP"/>
        </w:rPr>
        <w:t xml:space="preserve"> and </w:t>
      </w:r>
      <w:r w:rsidR="003311B0">
        <w:rPr>
          <w:b/>
          <w:spacing w:val="-3"/>
          <w:sz w:val="22"/>
          <w:szCs w:val="22"/>
          <w:lang w:eastAsia="ja-JP"/>
        </w:rPr>
        <w:t>Footer</w:t>
      </w:r>
      <w:r>
        <w:rPr>
          <w:b/>
          <w:spacing w:val="-3"/>
          <w:sz w:val="22"/>
          <w:szCs w:val="22"/>
          <w:lang w:eastAsia="ja-JP"/>
        </w:rPr>
        <w:t>.</w:t>
      </w:r>
      <w:r w:rsidR="00B63C17" w:rsidRPr="00B63C17">
        <w:rPr>
          <w:rFonts w:hint="eastAsia"/>
          <w:b/>
          <w:spacing w:val="-3"/>
          <w:sz w:val="22"/>
          <w:szCs w:val="22"/>
          <w:lang w:eastAsia="ja-JP"/>
        </w:rPr>
        <w:t xml:space="preserve"> </w:t>
      </w:r>
      <w:r>
        <w:rPr>
          <w:spacing w:val="-3"/>
          <w:sz w:val="22"/>
          <w:szCs w:val="22"/>
          <w:lang w:eastAsia="ja-JP"/>
        </w:rPr>
        <w:t>P</w:t>
      </w:r>
      <w:r w:rsidR="002D2864">
        <w:rPr>
          <w:spacing w:val="-3"/>
          <w:sz w:val="22"/>
          <w:szCs w:val="22"/>
        </w:rPr>
        <w:t>age</w:t>
      </w:r>
      <w:r w:rsidR="00DE7101" w:rsidRPr="00B63C17">
        <w:rPr>
          <w:spacing w:val="-3"/>
          <w:sz w:val="22"/>
          <w:szCs w:val="22"/>
        </w:rPr>
        <w:t xml:space="preserve"> </w:t>
      </w:r>
      <w:r w:rsidR="00B63C17">
        <w:rPr>
          <w:rFonts w:hint="eastAsia"/>
          <w:spacing w:val="-3"/>
          <w:sz w:val="22"/>
          <w:szCs w:val="22"/>
          <w:lang w:eastAsia="ja-JP"/>
        </w:rPr>
        <w:t>head</w:t>
      </w:r>
      <w:r w:rsidR="005E182B">
        <w:rPr>
          <w:rFonts w:hint="eastAsia"/>
          <w:spacing w:val="-3"/>
          <w:sz w:val="22"/>
          <w:szCs w:val="22"/>
          <w:lang w:eastAsia="ja-JP"/>
        </w:rPr>
        <w:t>er</w:t>
      </w:r>
      <w:r w:rsidR="00B63C17">
        <w:rPr>
          <w:rFonts w:hint="eastAsia"/>
          <w:spacing w:val="-3"/>
          <w:sz w:val="22"/>
          <w:szCs w:val="22"/>
          <w:lang w:eastAsia="ja-JP"/>
        </w:rPr>
        <w:t xml:space="preserve"> </w:t>
      </w:r>
      <w:r w:rsidR="00DF2642">
        <w:rPr>
          <w:spacing w:val="-3"/>
          <w:sz w:val="22"/>
          <w:szCs w:val="22"/>
          <w:lang w:eastAsia="ja-JP"/>
        </w:rPr>
        <w:t>of the first page is</w:t>
      </w:r>
      <w:r>
        <w:rPr>
          <w:spacing w:val="-3"/>
          <w:sz w:val="22"/>
          <w:szCs w:val="22"/>
          <w:lang w:eastAsia="ja-JP"/>
        </w:rPr>
        <w:t xml:space="preserve"> different f</w:t>
      </w:r>
      <w:r w:rsidR="00DF2642">
        <w:rPr>
          <w:spacing w:val="-3"/>
          <w:sz w:val="22"/>
          <w:szCs w:val="22"/>
          <w:lang w:eastAsia="ja-JP"/>
        </w:rPr>
        <w:t>rom</w:t>
      </w:r>
      <w:r>
        <w:rPr>
          <w:spacing w:val="-3"/>
          <w:sz w:val="22"/>
          <w:szCs w:val="22"/>
          <w:lang w:eastAsia="ja-JP"/>
        </w:rPr>
        <w:t xml:space="preserve"> th</w:t>
      </w:r>
      <w:r w:rsidR="00DF2642">
        <w:rPr>
          <w:spacing w:val="-3"/>
          <w:sz w:val="22"/>
          <w:szCs w:val="22"/>
          <w:lang w:eastAsia="ja-JP"/>
        </w:rPr>
        <w:t xml:space="preserve">ose of </w:t>
      </w:r>
      <w:r w:rsidR="001B41BB">
        <w:rPr>
          <w:spacing w:val="-3"/>
          <w:sz w:val="22"/>
          <w:szCs w:val="22"/>
          <w:lang w:eastAsia="ja-JP"/>
        </w:rPr>
        <w:t>the remaining</w:t>
      </w:r>
      <w:r>
        <w:rPr>
          <w:spacing w:val="-3"/>
          <w:sz w:val="22"/>
          <w:szCs w:val="22"/>
          <w:lang w:eastAsia="ja-JP"/>
        </w:rPr>
        <w:t xml:space="preserve"> pages. The IHTC logo and the conference title only appear on the first page. The paper number should be included on the header of all pages. </w:t>
      </w:r>
      <w:r w:rsidR="008E3B71" w:rsidRPr="008E3B71">
        <w:rPr>
          <w:spacing w:val="-3"/>
          <w:sz w:val="22"/>
          <w:szCs w:val="22"/>
          <w:lang w:eastAsia="ja-JP"/>
        </w:rPr>
        <w:t>The paper number corresponds to the one provided by the Online Submission System during abstract submission</w:t>
      </w:r>
      <w:r w:rsidR="005E182B" w:rsidRPr="000E23CD">
        <w:rPr>
          <w:rFonts w:hint="eastAsia"/>
          <w:spacing w:val="-3"/>
          <w:sz w:val="22"/>
          <w:szCs w:val="22"/>
          <w:lang w:eastAsia="ja-JP"/>
        </w:rPr>
        <w:t xml:space="preserve">.  </w:t>
      </w:r>
      <w:r w:rsidR="005E182B">
        <w:rPr>
          <w:rFonts w:hint="eastAsia"/>
          <w:spacing w:val="-3"/>
          <w:sz w:val="22"/>
          <w:szCs w:val="22"/>
          <w:lang w:eastAsia="ja-JP"/>
        </w:rPr>
        <w:t xml:space="preserve">The </w:t>
      </w:r>
      <w:r w:rsidR="003311B0">
        <w:rPr>
          <w:spacing w:val="-3"/>
          <w:sz w:val="22"/>
          <w:szCs w:val="22"/>
          <w:lang w:eastAsia="ja-JP"/>
        </w:rPr>
        <w:t>footer</w:t>
      </w:r>
      <w:r w:rsidR="003311B0">
        <w:rPr>
          <w:rFonts w:hint="eastAsia"/>
          <w:spacing w:val="-3"/>
          <w:sz w:val="22"/>
          <w:szCs w:val="22"/>
          <w:lang w:eastAsia="ja-JP"/>
        </w:rPr>
        <w:t xml:space="preserve"> </w:t>
      </w:r>
      <w:r w:rsidR="00B63C17">
        <w:rPr>
          <w:rFonts w:hint="eastAsia"/>
          <w:spacing w:val="-3"/>
          <w:sz w:val="22"/>
          <w:szCs w:val="22"/>
          <w:lang w:eastAsia="ja-JP"/>
        </w:rPr>
        <w:t xml:space="preserve">of the first page contains </w:t>
      </w:r>
      <w:r w:rsidR="002D2864">
        <w:rPr>
          <w:spacing w:val="-3"/>
          <w:sz w:val="22"/>
          <w:szCs w:val="22"/>
          <w:lang w:eastAsia="ja-JP"/>
        </w:rPr>
        <w:t>the e</w:t>
      </w:r>
      <w:r w:rsidR="00B63C17">
        <w:rPr>
          <w:rFonts w:hint="eastAsia"/>
          <w:spacing w:val="-3"/>
          <w:sz w:val="22"/>
          <w:szCs w:val="22"/>
          <w:lang w:eastAsia="ja-JP"/>
        </w:rPr>
        <w:t>-mail address of the corresponding author</w:t>
      </w:r>
      <w:r w:rsidR="00500D2C" w:rsidRPr="000E23CD">
        <w:rPr>
          <w:rFonts w:hint="eastAsia"/>
          <w:spacing w:val="-3"/>
          <w:sz w:val="22"/>
          <w:szCs w:val="22"/>
          <w:lang w:eastAsia="ja-JP"/>
        </w:rPr>
        <w:t xml:space="preserve">. </w:t>
      </w:r>
      <w:r w:rsidR="00500D2C">
        <w:rPr>
          <w:rFonts w:hint="eastAsia"/>
          <w:spacing w:val="-3"/>
          <w:sz w:val="22"/>
          <w:szCs w:val="22"/>
          <w:lang w:eastAsia="ja-JP"/>
        </w:rPr>
        <w:t xml:space="preserve"> </w:t>
      </w:r>
    </w:p>
    <w:p w14:paraId="3BC4DB40" w14:textId="77777777" w:rsidR="00FE10D2" w:rsidRDefault="00FE10D2" w:rsidP="00FE10D2">
      <w:pPr>
        <w:adjustRightInd w:val="0"/>
        <w:snapToGrid w:val="0"/>
        <w:jc w:val="both"/>
        <w:rPr>
          <w:sz w:val="22"/>
          <w:szCs w:val="22"/>
          <w:lang w:val="en-AU" w:eastAsia="ja-JP"/>
        </w:rPr>
      </w:pPr>
    </w:p>
    <w:p w14:paraId="0A1BEC16" w14:textId="1C1C098E" w:rsidR="00FE10D2" w:rsidRDefault="000B668A" w:rsidP="0006441C">
      <w:pPr>
        <w:adjustRightInd w:val="0"/>
        <w:snapToGrid w:val="0"/>
        <w:jc w:val="both"/>
        <w:rPr>
          <w:sz w:val="22"/>
          <w:szCs w:val="22"/>
        </w:rPr>
      </w:pPr>
      <w:r w:rsidRPr="006F3396">
        <w:rPr>
          <w:b/>
          <w:bCs/>
          <w:sz w:val="22"/>
          <w:szCs w:val="22"/>
        </w:rPr>
        <w:t xml:space="preserve">2.4 Main </w:t>
      </w:r>
      <w:r w:rsidR="001B41BB">
        <w:rPr>
          <w:b/>
          <w:bCs/>
          <w:sz w:val="22"/>
          <w:szCs w:val="22"/>
        </w:rPr>
        <w:t>T</w:t>
      </w:r>
      <w:r w:rsidRPr="006F3396">
        <w:rPr>
          <w:b/>
          <w:bCs/>
          <w:sz w:val="22"/>
          <w:szCs w:val="22"/>
        </w:rPr>
        <w:t>ext.</w:t>
      </w:r>
      <w:r>
        <w:rPr>
          <w:sz w:val="22"/>
          <w:szCs w:val="22"/>
        </w:rPr>
        <w:t xml:space="preserve"> </w:t>
      </w:r>
      <w:r w:rsidR="00184DE9" w:rsidRPr="00184DE9">
        <w:rPr>
          <w:sz w:val="22"/>
          <w:szCs w:val="22"/>
        </w:rPr>
        <w:t>The main text of the paper should be single-spaced, in Times New Roman 11-point font, and justified on both sides</w:t>
      </w:r>
      <w:r w:rsidR="00BA0966" w:rsidRPr="00B63C17">
        <w:rPr>
          <w:sz w:val="22"/>
          <w:szCs w:val="22"/>
        </w:rPr>
        <w:t xml:space="preserve">. </w:t>
      </w:r>
      <w:r>
        <w:rPr>
          <w:spacing w:val="-3"/>
          <w:sz w:val="22"/>
          <w:szCs w:val="22"/>
          <w:lang w:eastAsia="ja-JP"/>
        </w:rPr>
        <w:t>Include</w:t>
      </w:r>
      <w:r>
        <w:rPr>
          <w:rFonts w:hint="eastAsia"/>
          <w:spacing w:val="-3"/>
          <w:sz w:val="22"/>
          <w:szCs w:val="22"/>
          <w:lang w:eastAsia="ja-JP"/>
        </w:rPr>
        <w:t xml:space="preserve"> a </w:t>
      </w:r>
      <w:r>
        <w:rPr>
          <w:spacing w:val="-3"/>
          <w:sz w:val="22"/>
          <w:szCs w:val="22"/>
          <w:lang w:eastAsia="ja-JP"/>
        </w:rPr>
        <w:t>blank</w:t>
      </w:r>
      <w:r>
        <w:rPr>
          <w:rFonts w:hint="eastAsia"/>
          <w:spacing w:val="-3"/>
          <w:sz w:val="22"/>
          <w:szCs w:val="22"/>
          <w:lang w:eastAsia="ja-JP"/>
        </w:rPr>
        <w:t xml:space="preserve"> line between paragraphs.</w:t>
      </w:r>
      <w:r w:rsidR="00397C40">
        <w:rPr>
          <w:spacing w:val="-3"/>
          <w:sz w:val="22"/>
          <w:szCs w:val="22"/>
          <w:lang w:eastAsia="ja-JP"/>
        </w:rPr>
        <w:t xml:space="preserve"> </w:t>
      </w:r>
    </w:p>
    <w:p w14:paraId="6C3CC68E" w14:textId="77777777" w:rsidR="00BA0966" w:rsidRDefault="00BA0966" w:rsidP="0006441C">
      <w:pPr>
        <w:adjustRightInd w:val="0"/>
        <w:snapToGrid w:val="0"/>
        <w:jc w:val="both"/>
        <w:rPr>
          <w:sz w:val="22"/>
          <w:szCs w:val="22"/>
          <w:lang w:val="en-AU" w:eastAsia="ja-JP"/>
        </w:rPr>
      </w:pPr>
    </w:p>
    <w:p w14:paraId="729A291F" w14:textId="77777777" w:rsidR="00DA4D50" w:rsidRPr="00FE10D2" w:rsidRDefault="00DA4D50" w:rsidP="0006441C">
      <w:pPr>
        <w:adjustRightInd w:val="0"/>
        <w:snapToGrid w:val="0"/>
        <w:jc w:val="both"/>
        <w:rPr>
          <w:sz w:val="22"/>
          <w:szCs w:val="22"/>
          <w:lang w:val="en-AU" w:eastAsia="ja-JP"/>
        </w:rPr>
      </w:pPr>
    </w:p>
    <w:p w14:paraId="1F288DEA" w14:textId="77777777" w:rsidR="00CB716D" w:rsidRDefault="00267FC0" w:rsidP="00267FC0">
      <w:pPr>
        <w:pStyle w:val="SPIEfigurecaption"/>
        <w:adjustRightInd w:val="0"/>
        <w:snapToGrid w:val="0"/>
        <w:spacing w:after="0"/>
        <w:ind w:left="0"/>
        <w:jc w:val="center"/>
        <w:rPr>
          <w:b/>
          <w:sz w:val="24"/>
          <w:szCs w:val="24"/>
          <w:lang w:eastAsia="ja-JP"/>
        </w:rPr>
      </w:pPr>
      <w:r>
        <w:rPr>
          <w:b/>
          <w:sz w:val="24"/>
          <w:szCs w:val="24"/>
          <w:lang w:eastAsia="ja-JP"/>
        </w:rPr>
        <w:t xml:space="preserve">3. </w:t>
      </w:r>
      <w:r w:rsidR="005E182B">
        <w:rPr>
          <w:rFonts w:hint="eastAsia"/>
          <w:b/>
          <w:sz w:val="24"/>
          <w:szCs w:val="24"/>
          <w:lang w:eastAsia="ja-JP"/>
        </w:rPr>
        <w:t>HEADINGS AND EQUATIONS</w:t>
      </w:r>
    </w:p>
    <w:p w14:paraId="71D90307" w14:textId="77777777" w:rsidR="0006441C" w:rsidRPr="0006441C" w:rsidRDefault="0006441C" w:rsidP="0006441C">
      <w:pPr>
        <w:pStyle w:val="SPIEbodytext"/>
        <w:spacing w:after="0"/>
        <w:rPr>
          <w:lang w:eastAsia="ja-JP"/>
        </w:rPr>
      </w:pPr>
    </w:p>
    <w:p w14:paraId="2D560626" w14:textId="7AA7544A" w:rsidR="005E182B" w:rsidRPr="00D85A4A" w:rsidRDefault="000B668A" w:rsidP="006F3396">
      <w:pPr>
        <w:adjustRightInd w:val="0"/>
        <w:snapToGrid w:val="0"/>
        <w:jc w:val="both"/>
        <w:rPr>
          <w:spacing w:val="-3"/>
          <w:sz w:val="22"/>
          <w:szCs w:val="22"/>
          <w:lang w:eastAsia="ja-JP"/>
        </w:rPr>
      </w:pPr>
      <w:r>
        <w:rPr>
          <w:spacing w:val="-3"/>
          <w:sz w:val="22"/>
          <w:szCs w:val="22"/>
        </w:rPr>
        <w:t>F</w:t>
      </w:r>
      <w:r w:rsidR="005E182B" w:rsidRPr="00D85A4A">
        <w:rPr>
          <w:spacing w:val="-3"/>
          <w:sz w:val="22"/>
          <w:szCs w:val="22"/>
        </w:rPr>
        <w:t xml:space="preserve">irst-level headings </w:t>
      </w:r>
      <w:r>
        <w:rPr>
          <w:sz w:val="22"/>
          <w:szCs w:val="22"/>
        </w:rPr>
        <w:t>need to be centered,</w:t>
      </w:r>
      <w:r w:rsidRPr="00B63C17">
        <w:rPr>
          <w:sz w:val="22"/>
          <w:szCs w:val="22"/>
        </w:rPr>
        <w:t xml:space="preserve"> </w:t>
      </w:r>
      <w:r>
        <w:rPr>
          <w:sz w:val="22"/>
          <w:szCs w:val="22"/>
        </w:rPr>
        <w:t xml:space="preserve">in </w:t>
      </w:r>
      <w:r w:rsidRPr="00B63C17">
        <w:rPr>
          <w:sz w:val="22"/>
          <w:szCs w:val="22"/>
        </w:rPr>
        <w:t>Times New Roman</w:t>
      </w:r>
      <w:r>
        <w:rPr>
          <w:sz w:val="22"/>
          <w:szCs w:val="22"/>
        </w:rPr>
        <w:t xml:space="preserve"> capital letters</w:t>
      </w:r>
      <w:r w:rsidR="004C1261">
        <w:rPr>
          <w:sz w:val="22"/>
          <w:szCs w:val="22"/>
        </w:rPr>
        <w:t>,</w:t>
      </w:r>
      <w:r>
        <w:rPr>
          <w:sz w:val="22"/>
          <w:szCs w:val="22"/>
        </w:rPr>
        <w:t xml:space="preserve"> with</w:t>
      </w:r>
      <w:r w:rsidR="004C1261">
        <w:rPr>
          <w:sz w:val="22"/>
          <w:szCs w:val="22"/>
        </w:rPr>
        <w:t xml:space="preserve"> bold characters</w:t>
      </w:r>
      <w:r w:rsidRPr="000E23CD">
        <w:rPr>
          <w:sz w:val="22"/>
          <w:szCs w:val="22"/>
        </w:rPr>
        <w:t xml:space="preserve"> 12</w:t>
      </w:r>
      <w:r>
        <w:rPr>
          <w:sz w:val="22"/>
          <w:szCs w:val="22"/>
        </w:rPr>
        <w:t xml:space="preserve">-point </w:t>
      </w:r>
      <w:r w:rsidRPr="000E23CD">
        <w:rPr>
          <w:sz w:val="22"/>
          <w:szCs w:val="22"/>
        </w:rPr>
        <w:t xml:space="preserve">type size. </w:t>
      </w:r>
      <w:r w:rsidR="004A6C33">
        <w:rPr>
          <w:sz w:val="22"/>
          <w:szCs w:val="22"/>
        </w:rPr>
        <w:t>These headings should be numbered</w:t>
      </w:r>
      <w:r w:rsidR="00592A46">
        <w:rPr>
          <w:sz w:val="22"/>
          <w:szCs w:val="22"/>
        </w:rPr>
        <w:t xml:space="preserve"> sequentially</w:t>
      </w:r>
      <w:r w:rsidR="004A6C33">
        <w:rPr>
          <w:sz w:val="22"/>
          <w:szCs w:val="22"/>
        </w:rPr>
        <w:t xml:space="preserve">. </w:t>
      </w:r>
      <w:r w:rsidR="0032582A">
        <w:rPr>
          <w:spacing w:val="-3"/>
          <w:sz w:val="22"/>
          <w:szCs w:val="22"/>
          <w:lang w:eastAsia="ja-JP"/>
        </w:rPr>
        <w:t>Leave</w:t>
      </w:r>
      <w:r w:rsidR="0032582A" w:rsidRPr="00D85A4A">
        <w:rPr>
          <w:rFonts w:hint="eastAsia"/>
          <w:spacing w:val="-3"/>
          <w:sz w:val="22"/>
          <w:szCs w:val="22"/>
          <w:lang w:eastAsia="ja-JP"/>
        </w:rPr>
        <w:t xml:space="preserve"> </w:t>
      </w:r>
      <w:r w:rsidR="009C5FCF" w:rsidRPr="00D85A4A">
        <w:rPr>
          <w:rFonts w:hint="eastAsia"/>
          <w:spacing w:val="-3"/>
          <w:sz w:val="22"/>
          <w:szCs w:val="22"/>
          <w:lang w:eastAsia="ja-JP"/>
        </w:rPr>
        <w:t xml:space="preserve">two blank lines before and </w:t>
      </w:r>
      <w:r>
        <w:rPr>
          <w:spacing w:val="-3"/>
          <w:sz w:val="22"/>
          <w:szCs w:val="22"/>
          <w:lang w:eastAsia="ja-JP"/>
        </w:rPr>
        <w:t>one</w:t>
      </w:r>
      <w:r w:rsidRPr="00D85A4A">
        <w:rPr>
          <w:rFonts w:hint="eastAsia"/>
          <w:spacing w:val="-3"/>
          <w:sz w:val="22"/>
          <w:szCs w:val="22"/>
          <w:lang w:eastAsia="ja-JP"/>
        </w:rPr>
        <w:t xml:space="preserve"> </w:t>
      </w:r>
      <w:r w:rsidR="009C5FCF" w:rsidRPr="00D85A4A">
        <w:rPr>
          <w:rFonts w:hint="eastAsia"/>
          <w:spacing w:val="-3"/>
          <w:sz w:val="22"/>
          <w:szCs w:val="22"/>
          <w:lang w:eastAsia="ja-JP"/>
        </w:rPr>
        <w:t xml:space="preserve">blank line after </w:t>
      </w:r>
      <w:r>
        <w:rPr>
          <w:spacing w:val="-3"/>
          <w:sz w:val="22"/>
          <w:szCs w:val="22"/>
          <w:lang w:eastAsia="ja-JP"/>
        </w:rPr>
        <w:t xml:space="preserve">first-level </w:t>
      </w:r>
      <w:r w:rsidR="009C5FCF" w:rsidRPr="00D85A4A">
        <w:rPr>
          <w:rFonts w:hint="eastAsia"/>
          <w:spacing w:val="-3"/>
          <w:sz w:val="22"/>
          <w:szCs w:val="22"/>
          <w:lang w:eastAsia="ja-JP"/>
        </w:rPr>
        <w:t>heading</w:t>
      </w:r>
      <w:r>
        <w:rPr>
          <w:spacing w:val="-3"/>
          <w:sz w:val="22"/>
          <w:szCs w:val="22"/>
          <w:lang w:eastAsia="ja-JP"/>
        </w:rPr>
        <w:t>s</w:t>
      </w:r>
      <w:r w:rsidR="009C5FCF" w:rsidRPr="00D85A4A">
        <w:rPr>
          <w:rFonts w:hint="eastAsia"/>
          <w:spacing w:val="-3"/>
          <w:sz w:val="22"/>
          <w:szCs w:val="22"/>
          <w:lang w:eastAsia="ja-JP"/>
        </w:rPr>
        <w:t>.</w:t>
      </w:r>
    </w:p>
    <w:p w14:paraId="5836BB24" w14:textId="77777777" w:rsidR="005E182B" w:rsidRDefault="005E182B" w:rsidP="00CC6915">
      <w:pPr>
        <w:tabs>
          <w:tab w:val="left" w:pos="-1134"/>
          <w:tab w:val="left" w:pos="-414"/>
        </w:tabs>
        <w:suppressAutoHyphens/>
        <w:adjustRightInd w:val="0"/>
        <w:snapToGrid w:val="0"/>
        <w:jc w:val="both"/>
        <w:rPr>
          <w:spacing w:val="-3"/>
        </w:rPr>
      </w:pPr>
    </w:p>
    <w:p w14:paraId="46B63E07" w14:textId="77777777" w:rsidR="005E182B" w:rsidRDefault="005E182B" w:rsidP="00CC6915">
      <w:pPr>
        <w:tabs>
          <w:tab w:val="left" w:pos="-1134"/>
          <w:tab w:val="left" w:pos="-414"/>
        </w:tabs>
        <w:suppressAutoHyphens/>
        <w:adjustRightInd w:val="0"/>
        <w:snapToGrid w:val="0"/>
        <w:jc w:val="both"/>
        <w:rPr>
          <w:spacing w:val="-3"/>
        </w:rPr>
      </w:pPr>
      <w:r>
        <w:rPr>
          <w:rFonts w:hint="eastAsia"/>
          <w:b/>
          <w:spacing w:val="-3"/>
          <w:lang w:eastAsia="ja-JP"/>
        </w:rPr>
        <w:t xml:space="preserve">3.1 </w:t>
      </w:r>
      <w:r w:rsidR="00CC6068">
        <w:rPr>
          <w:b/>
          <w:spacing w:val="-3"/>
        </w:rPr>
        <w:t>Second-</w:t>
      </w:r>
      <w:r w:rsidR="00D810B8">
        <w:rPr>
          <w:b/>
          <w:spacing w:val="-3"/>
        </w:rPr>
        <w:t>L</w:t>
      </w:r>
      <w:r>
        <w:rPr>
          <w:b/>
          <w:spacing w:val="-3"/>
        </w:rPr>
        <w:t xml:space="preserve">evel </w:t>
      </w:r>
      <w:r w:rsidR="00D810B8">
        <w:rPr>
          <w:b/>
          <w:spacing w:val="-3"/>
        </w:rPr>
        <w:t>H</w:t>
      </w:r>
      <w:r>
        <w:rPr>
          <w:b/>
          <w:spacing w:val="-3"/>
        </w:rPr>
        <w:t>eadings</w:t>
      </w:r>
      <w:r w:rsidR="00420247">
        <w:rPr>
          <w:b/>
          <w:spacing w:val="-3"/>
        </w:rPr>
        <w:t>.</w:t>
      </w:r>
      <w:r w:rsidR="009C5FCF">
        <w:rPr>
          <w:rFonts w:hint="eastAsia"/>
          <w:b/>
          <w:spacing w:val="-3"/>
          <w:lang w:eastAsia="ja-JP"/>
        </w:rPr>
        <w:t xml:space="preserve"> </w:t>
      </w:r>
      <w:r w:rsidRPr="009C5FCF">
        <w:rPr>
          <w:spacing w:val="-3"/>
          <w:sz w:val="22"/>
          <w:szCs w:val="22"/>
        </w:rPr>
        <w:t>Second</w:t>
      </w:r>
      <w:r w:rsidR="00FB31A8">
        <w:rPr>
          <w:spacing w:val="-3"/>
          <w:sz w:val="22"/>
          <w:szCs w:val="22"/>
        </w:rPr>
        <w:t>-</w:t>
      </w:r>
      <w:r w:rsidRPr="009C5FCF">
        <w:rPr>
          <w:spacing w:val="-3"/>
          <w:sz w:val="22"/>
          <w:szCs w:val="22"/>
        </w:rPr>
        <w:t xml:space="preserve">level headings should be </w:t>
      </w:r>
      <w:r w:rsidR="005528F3">
        <w:rPr>
          <w:spacing w:val="-3"/>
          <w:sz w:val="22"/>
          <w:szCs w:val="22"/>
        </w:rPr>
        <w:t xml:space="preserve">typed </w:t>
      </w:r>
      <w:r w:rsidRPr="009C5FCF">
        <w:rPr>
          <w:spacing w:val="-3"/>
          <w:sz w:val="22"/>
          <w:szCs w:val="22"/>
        </w:rPr>
        <w:t xml:space="preserve">in </w:t>
      </w:r>
      <w:r w:rsidR="000B668A" w:rsidRPr="00B63C17">
        <w:rPr>
          <w:sz w:val="22"/>
          <w:szCs w:val="22"/>
        </w:rPr>
        <w:t>Times New Roman</w:t>
      </w:r>
      <w:r w:rsidR="000B668A">
        <w:rPr>
          <w:sz w:val="22"/>
          <w:szCs w:val="22"/>
        </w:rPr>
        <w:t xml:space="preserve">, </w:t>
      </w:r>
      <w:r w:rsidR="003F6282">
        <w:rPr>
          <w:rFonts w:hint="eastAsia"/>
          <w:spacing w:val="-3"/>
          <w:sz w:val="22"/>
          <w:szCs w:val="22"/>
          <w:lang w:eastAsia="ja-JP"/>
        </w:rPr>
        <w:t>12</w:t>
      </w:r>
      <w:r w:rsidR="00000214">
        <w:rPr>
          <w:spacing w:val="-3"/>
          <w:sz w:val="22"/>
          <w:szCs w:val="22"/>
          <w:lang w:eastAsia="ja-JP"/>
        </w:rPr>
        <w:t>-point</w:t>
      </w:r>
      <w:r w:rsidR="000B668A">
        <w:rPr>
          <w:spacing w:val="-3"/>
          <w:sz w:val="22"/>
          <w:szCs w:val="22"/>
          <w:lang w:eastAsia="ja-JP"/>
        </w:rPr>
        <w:t xml:space="preserve"> bold characters, with only the first letters of each word in upper case. </w:t>
      </w:r>
      <w:r w:rsidR="005411AC">
        <w:rPr>
          <w:spacing w:val="-3"/>
          <w:sz w:val="22"/>
          <w:szCs w:val="22"/>
          <w:lang w:eastAsia="ja-JP"/>
        </w:rPr>
        <w:t>S</w:t>
      </w:r>
      <w:r w:rsidR="000B668A">
        <w:rPr>
          <w:spacing w:val="-3"/>
          <w:sz w:val="22"/>
          <w:szCs w:val="22"/>
          <w:lang w:eastAsia="ja-JP"/>
        </w:rPr>
        <w:t>e</w:t>
      </w:r>
      <w:r w:rsidR="005411AC">
        <w:rPr>
          <w:spacing w:val="-3"/>
          <w:sz w:val="22"/>
          <w:szCs w:val="22"/>
          <w:lang w:eastAsia="ja-JP"/>
        </w:rPr>
        <w:t>cond-level headings should be typed flush</w:t>
      </w:r>
      <w:r w:rsidR="00625F1A">
        <w:rPr>
          <w:spacing w:val="-3"/>
          <w:sz w:val="22"/>
          <w:szCs w:val="22"/>
          <w:lang w:eastAsia="ja-JP"/>
        </w:rPr>
        <w:t>ed</w:t>
      </w:r>
      <w:r w:rsidR="005411AC">
        <w:rPr>
          <w:spacing w:val="-3"/>
          <w:sz w:val="22"/>
          <w:szCs w:val="22"/>
          <w:lang w:eastAsia="ja-JP"/>
        </w:rPr>
        <w:t xml:space="preserve"> left, starting with the section number</w:t>
      </w:r>
      <w:r w:rsidR="00DA4D50">
        <w:rPr>
          <w:spacing w:val="-3"/>
          <w:sz w:val="22"/>
          <w:szCs w:val="22"/>
          <w:lang w:eastAsia="ja-JP"/>
        </w:rPr>
        <w:t>,</w:t>
      </w:r>
      <w:r w:rsidR="005411AC">
        <w:rPr>
          <w:spacing w:val="-3"/>
          <w:sz w:val="22"/>
          <w:szCs w:val="22"/>
          <w:lang w:eastAsia="ja-JP"/>
        </w:rPr>
        <w:t xml:space="preserve"> followed by </w:t>
      </w:r>
      <w:r w:rsidR="00DA4D50">
        <w:rPr>
          <w:spacing w:val="-3"/>
          <w:sz w:val="22"/>
          <w:szCs w:val="22"/>
          <w:lang w:eastAsia="ja-JP"/>
        </w:rPr>
        <w:t xml:space="preserve">a period and </w:t>
      </w:r>
      <w:r w:rsidR="005411AC">
        <w:rPr>
          <w:spacing w:val="-3"/>
          <w:sz w:val="22"/>
          <w:szCs w:val="22"/>
          <w:lang w:eastAsia="ja-JP"/>
        </w:rPr>
        <w:t>the corresponding number of the heading within the section.</w:t>
      </w:r>
      <w:r w:rsidR="00DA4D50">
        <w:rPr>
          <w:spacing w:val="-3"/>
          <w:sz w:val="22"/>
          <w:szCs w:val="22"/>
          <w:lang w:eastAsia="ja-JP"/>
        </w:rPr>
        <w:t xml:space="preserve"> </w:t>
      </w:r>
      <w:r w:rsidR="00FB31A8">
        <w:rPr>
          <w:spacing w:val="-3"/>
          <w:sz w:val="22"/>
          <w:szCs w:val="22"/>
        </w:rPr>
        <w:t xml:space="preserve">A period and one letter space must immediately follow </w:t>
      </w:r>
      <w:r w:rsidR="005411AC">
        <w:rPr>
          <w:spacing w:val="-3"/>
          <w:sz w:val="22"/>
          <w:szCs w:val="22"/>
        </w:rPr>
        <w:t>second-level</w:t>
      </w:r>
      <w:r w:rsidR="00FB31A8">
        <w:rPr>
          <w:spacing w:val="-3"/>
          <w:sz w:val="22"/>
          <w:szCs w:val="22"/>
        </w:rPr>
        <w:t xml:space="preserve"> headings.</w:t>
      </w:r>
      <w:r w:rsidR="005411AC">
        <w:rPr>
          <w:spacing w:val="-3"/>
          <w:sz w:val="22"/>
          <w:szCs w:val="22"/>
        </w:rPr>
        <w:t xml:space="preserve"> The paper text should immediately follow these headings, in regular </w:t>
      </w:r>
      <w:r w:rsidR="005411AC" w:rsidRPr="00B63C17">
        <w:rPr>
          <w:sz w:val="22"/>
          <w:szCs w:val="22"/>
        </w:rPr>
        <w:t>Times New Roman</w:t>
      </w:r>
      <w:r w:rsidR="005411AC">
        <w:rPr>
          <w:sz w:val="22"/>
          <w:szCs w:val="22"/>
        </w:rPr>
        <w:t xml:space="preserve"> </w:t>
      </w:r>
      <w:r w:rsidR="005411AC" w:rsidRPr="000E23CD">
        <w:rPr>
          <w:sz w:val="22"/>
          <w:szCs w:val="22"/>
        </w:rPr>
        <w:t>1</w:t>
      </w:r>
      <w:r w:rsidR="005411AC">
        <w:rPr>
          <w:sz w:val="22"/>
          <w:szCs w:val="22"/>
        </w:rPr>
        <w:t xml:space="preserve">1-point </w:t>
      </w:r>
      <w:r w:rsidR="005411AC" w:rsidRPr="000E23CD">
        <w:rPr>
          <w:sz w:val="22"/>
          <w:szCs w:val="22"/>
        </w:rPr>
        <w:t>type size</w:t>
      </w:r>
      <w:r w:rsidR="005411AC">
        <w:rPr>
          <w:sz w:val="22"/>
          <w:szCs w:val="22"/>
        </w:rPr>
        <w:t xml:space="preserve"> characters, without further indentation</w:t>
      </w:r>
      <w:r w:rsidR="005411AC" w:rsidRPr="000E23CD">
        <w:rPr>
          <w:sz w:val="22"/>
          <w:szCs w:val="22"/>
        </w:rPr>
        <w:t>.</w:t>
      </w:r>
      <w:r w:rsidR="005411AC">
        <w:rPr>
          <w:sz w:val="22"/>
          <w:szCs w:val="22"/>
        </w:rPr>
        <w:t xml:space="preserve"> </w:t>
      </w:r>
      <w:r w:rsidR="005411AC" w:rsidRPr="009C5FCF">
        <w:rPr>
          <w:spacing w:val="-3"/>
          <w:sz w:val="22"/>
          <w:szCs w:val="22"/>
        </w:rPr>
        <w:t>Leave one line space above</w:t>
      </w:r>
      <w:r w:rsidR="005411AC">
        <w:rPr>
          <w:spacing w:val="-3"/>
          <w:sz w:val="22"/>
          <w:szCs w:val="22"/>
        </w:rPr>
        <w:t xml:space="preserve"> second-level headings</w:t>
      </w:r>
      <w:r w:rsidR="005411AC" w:rsidRPr="009C5FCF">
        <w:rPr>
          <w:spacing w:val="-3"/>
          <w:sz w:val="22"/>
          <w:szCs w:val="22"/>
        </w:rPr>
        <w:t>.</w:t>
      </w:r>
    </w:p>
    <w:p w14:paraId="5876663D" w14:textId="77777777" w:rsidR="005E182B" w:rsidRDefault="005E182B" w:rsidP="00CC6915">
      <w:pPr>
        <w:tabs>
          <w:tab w:val="left" w:pos="-720"/>
        </w:tabs>
        <w:suppressAutoHyphens/>
        <w:adjustRightInd w:val="0"/>
        <w:snapToGrid w:val="0"/>
        <w:jc w:val="both"/>
        <w:rPr>
          <w:i/>
          <w:spacing w:val="-3"/>
          <w:u w:val="single"/>
        </w:rPr>
      </w:pPr>
    </w:p>
    <w:p w14:paraId="513D07E1" w14:textId="77777777" w:rsidR="005E182B" w:rsidRPr="009C5FCF" w:rsidRDefault="005E182B" w:rsidP="00CC6915">
      <w:pPr>
        <w:tabs>
          <w:tab w:val="left" w:pos="-720"/>
        </w:tabs>
        <w:suppressAutoHyphens/>
        <w:adjustRightInd w:val="0"/>
        <w:snapToGrid w:val="0"/>
        <w:jc w:val="both"/>
        <w:rPr>
          <w:spacing w:val="-3"/>
          <w:sz w:val="22"/>
          <w:szCs w:val="22"/>
        </w:rPr>
      </w:pPr>
      <w:r>
        <w:rPr>
          <w:i/>
          <w:spacing w:val="-3"/>
          <w:u w:val="single"/>
        </w:rPr>
        <w:t>Third-level headings</w:t>
      </w:r>
      <w:r w:rsidR="00CC6068">
        <w:rPr>
          <w:i/>
          <w:spacing w:val="-3"/>
          <w:u w:val="single"/>
        </w:rPr>
        <w:t>.</w:t>
      </w:r>
      <w:r>
        <w:rPr>
          <w:spacing w:val="-3"/>
        </w:rPr>
        <w:t xml:space="preserve">  </w:t>
      </w:r>
      <w:r w:rsidRPr="009C5FCF">
        <w:rPr>
          <w:spacing w:val="-3"/>
          <w:sz w:val="22"/>
          <w:szCs w:val="22"/>
        </w:rPr>
        <w:t>Third-level headings should be placed at the beginning of a paragraph</w:t>
      </w:r>
      <w:r w:rsidR="0032582A">
        <w:rPr>
          <w:spacing w:val="-3"/>
          <w:sz w:val="22"/>
          <w:szCs w:val="22"/>
        </w:rPr>
        <w:t xml:space="preserve"> in </w:t>
      </w:r>
      <w:r w:rsidR="0032582A" w:rsidRPr="0087720D">
        <w:rPr>
          <w:i/>
          <w:iCs/>
          <w:spacing w:val="-3"/>
          <w:sz w:val="22"/>
          <w:szCs w:val="22"/>
        </w:rPr>
        <w:t>italic characters</w:t>
      </w:r>
      <w:r w:rsidRPr="009C5FCF">
        <w:rPr>
          <w:spacing w:val="-3"/>
          <w:sz w:val="22"/>
          <w:szCs w:val="22"/>
        </w:rPr>
        <w:t xml:space="preserve">.  Capitalize only </w:t>
      </w:r>
      <w:r w:rsidR="009C0FDC">
        <w:rPr>
          <w:spacing w:val="-3"/>
          <w:sz w:val="22"/>
          <w:szCs w:val="22"/>
        </w:rPr>
        <w:t xml:space="preserve">the </w:t>
      </w:r>
      <w:r w:rsidRPr="009C5FCF">
        <w:rPr>
          <w:spacing w:val="-3"/>
          <w:sz w:val="22"/>
          <w:szCs w:val="22"/>
        </w:rPr>
        <w:t xml:space="preserve">first letter </w:t>
      </w:r>
      <w:r w:rsidR="00DA4D50" w:rsidRPr="009C5FCF">
        <w:rPr>
          <w:spacing w:val="-3"/>
          <w:sz w:val="22"/>
          <w:szCs w:val="22"/>
        </w:rPr>
        <w:t xml:space="preserve">and underline </w:t>
      </w:r>
      <w:r w:rsidRPr="009C5FCF">
        <w:rPr>
          <w:spacing w:val="-3"/>
          <w:sz w:val="22"/>
          <w:szCs w:val="22"/>
        </w:rPr>
        <w:t>the whole head</w:t>
      </w:r>
      <w:r w:rsidR="009C0FDC">
        <w:rPr>
          <w:spacing w:val="-3"/>
          <w:sz w:val="22"/>
          <w:szCs w:val="22"/>
        </w:rPr>
        <w:t>ing</w:t>
      </w:r>
      <w:r w:rsidR="005411AC">
        <w:rPr>
          <w:spacing w:val="-3"/>
          <w:sz w:val="22"/>
          <w:szCs w:val="22"/>
        </w:rPr>
        <w:t>. A</w:t>
      </w:r>
      <w:r w:rsidRPr="009C5FCF">
        <w:rPr>
          <w:spacing w:val="-3"/>
          <w:sz w:val="22"/>
          <w:szCs w:val="22"/>
        </w:rPr>
        <w:t xml:space="preserve"> period and two letter spaces</w:t>
      </w:r>
      <w:r w:rsidR="005411AC">
        <w:rPr>
          <w:spacing w:val="-3"/>
          <w:sz w:val="22"/>
          <w:szCs w:val="22"/>
        </w:rPr>
        <w:t xml:space="preserve"> should follow third-level headings. The paper text should immediately follow these headings, in regular </w:t>
      </w:r>
      <w:r w:rsidR="005411AC" w:rsidRPr="00B63C17">
        <w:rPr>
          <w:sz w:val="22"/>
          <w:szCs w:val="22"/>
        </w:rPr>
        <w:t>Times New Roman</w:t>
      </w:r>
      <w:r w:rsidR="005411AC">
        <w:rPr>
          <w:sz w:val="22"/>
          <w:szCs w:val="22"/>
        </w:rPr>
        <w:t xml:space="preserve"> </w:t>
      </w:r>
      <w:r w:rsidR="005411AC" w:rsidRPr="000E23CD">
        <w:rPr>
          <w:sz w:val="22"/>
          <w:szCs w:val="22"/>
        </w:rPr>
        <w:t>1</w:t>
      </w:r>
      <w:r w:rsidR="005411AC">
        <w:rPr>
          <w:sz w:val="22"/>
          <w:szCs w:val="22"/>
        </w:rPr>
        <w:t xml:space="preserve">1-point </w:t>
      </w:r>
      <w:r w:rsidR="005411AC" w:rsidRPr="000E23CD">
        <w:rPr>
          <w:sz w:val="22"/>
          <w:szCs w:val="22"/>
        </w:rPr>
        <w:t>type size</w:t>
      </w:r>
      <w:r w:rsidR="005411AC">
        <w:rPr>
          <w:sz w:val="22"/>
          <w:szCs w:val="22"/>
        </w:rPr>
        <w:t xml:space="preserve"> characters, without further indentation</w:t>
      </w:r>
      <w:r w:rsidR="005411AC" w:rsidRPr="000E23CD">
        <w:rPr>
          <w:sz w:val="22"/>
          <w:szCs w:val="22"/>
        </w:rPr>
        <w:t>.</w:t>
      </w:r>
      <w:r w:rsidR="00DA4D50">
        <w:rPr>
          <w:sz w:val="22"/>
          <w:szCs w:val="22"/>
        </w:rPr>
        <w:t xml:space="preserve"> </w:t>
      </w:r>
      <w:r w:rsidRPr="009C5FCF">
        <w:rPr>
          <w:spacing w:val="-3"/>
          <w:sz w:val="22"/>
          <w:szCs w:val="22"/>
        </w:rPr>
        <w:t>Leave one line space above</w:t>
      </w:r>
      <w:r w:rsidR="009C0FDC">
        <w:rPr>
          <w:spacing w:val="-3"/>
          <w:sz w:val="22"/>
          <w:szCs w:val="22"/>
        </w:rPr>
        <w:t xml:space="preserve"> </w:t>
      </w:r>
      <w:r w:rsidR="00FB31A8">
        <w:rPr>
          <w:spacing w:val="-3"/>
          <w:sz w:val="22"/>
          <w:szCs w:val="22"/>
        </w:rPr>
        <w:t>third-level</w:t>
      </w:r>
      <w:r w:rsidR="009C0FDC">
        <w:rPr>
          <w:spacing w:val="-3"/>
          <w:sz w:val="22"/>
          <w:szCs w:val="22"/>
        </w:rPr>
        <w:t xml:space="preserve"> heading</w:t>
      </w:r>
      <w:r w:rsidR="00FB31A8">
        <w:rPr>
          <w:spacing w:val="-3"/>
          <w:sz w:val="22"/>
          <w:szCs w:val="22"/>
        </w:rPr>
        <w:t>s</w:t>
      </w:r>
      <w:r w:rsidRPr="009C5FCF">
        <w:rPr>
          <w:spacing w:val="-3"/>
          <w:sz w:val="22"/>
          <w:szCs w:val="22"/>
        </w:rPr>
        <w:t>.</w:t>
      </w:r>
    </w:p>
    <w:p w14:paraId="2D6414C9" w14:textId="77777777" w:rsidR="005E182B" w:rsidRDefault="005E182B" w:rsidP="00CC6915">
      <w:pPr>
        <w:tabs>
          <w:tab w:val="left" w:pos="-720"/>
        </w:tabs>
        <w:suppressAutoHyphens/>
        <w:adjustRightInd w:val="0"/>
        <w:snapToGrid w:val="0"/>
        <w:jc w:val="both"/>
        <w:rPr>
          <w:spacing w:val="-3"/>
          <w:lang w:eastAsia="ja-JP"/>
        </w:rPr>
      </w:pPr>
    </w:p>
    <w:p w14:paraId="737E38E2" w14:textId="07A557EB" w:rsidR="009C5FCF" w:rsidRPr="00500D2C" w:rsidRDefault="005E182B" w:rsidP="00CC6915">
      <w:pPr>
        <w:pStyle w:val="SPIEfigurecaption"/>
        <w:adjustRightInd w:val="0"/>
        <w:snapToGrid w:val="0"/>
        <w:spacing w:after="0"/>
        <w:ind w:left="0" w:right="0"/>
        <w:jc w:val="both"/>
        <w:rPr>
          <w:lang w:eastAsia="ja-JP"/>
        </w:rPr>
      </w:pPr>
      <w:r w:rsidRPr="00847CAB">
        <w:rPr>
          <w:spacing w:val="-3"/>
          <w:sz w:val="22"/>
          <w:szCs w:val="22"/>
        </w:rPr>
        <w:t>Equations s</w:t>
      </w:r>
      <w:r w:rsidRPr="009C5FCF">
        <w:rPr>
          <w:spacing w:val="-3"/>
          <w:sz w:val="22"/>
          <w:szCs w:val="22"/>
        </w:rPr>
        <w:t xml:space="preserve">hould be </w:t>
      </w:r>
      <w:r w:rsidR="00FB31A8">
        <w:rPr>
          <w:spacing w:val="-3"/>
          <w:sz w:val="22"/>
          <w:szCs w:val="22"/>
        </w:rPr>
        <w:t>centered and</w:t>
      </w:r>
      <w:r w:rsidR="00FB31A8" w:rsidRPr="009C5FCF">
        <w:rPr>
          <w:spacing w:val="-3"/>
          <w:sz w:val="22"/>
          <w:szCs w:val="22"/>
        </w:rPr>
        <w:t xml:space="preserve"> </w:t>
      </w:r>
      <w:r w:rsidRPr="009C5FCF">
        <w:rPr>
          <w:spacing w:val="-3"/>
          <w:sz w:val="22"/>
          <w:szCs w:val="22"/>
        </w:rPr>
        <w:t xml:space="preserve">with </w:t>
      </w:r>
      <w:r w:rsidR="00E64A47">
        <w:rPr>
          <w:spacing w:val="-3"/>
          <w:sz w:val="22"/>
          <w:szCs w:val="22"/>
        </w:rPr>
        <w:t>one-line</w:t>
      </w:r>
      <w:r w:rsidR="00FB31A8">
        <w:rPr>
          <w:spacing w:val="-3"/>
          <w:sz w:val="22"/>
          <w:szCs w:val="22"/>
        </w:rPr>
        <w:t xml:space="preserve"> spaces </w:t>
      </w:r>
      <w:r w:rsidRPr="009C5FCF">
        <w:rPr>
          <w:spacing w:val="-3"/>
          <w:sz w:val="22"/>
          <w:szCs w:val="22"/>
        </w:rPr>
        <w:t xml:space="preserve">above and below to distinguish them from the text.  </w:t>
      </w:r>
      <w:r w:rsidR="00592A46" w:rsidRPr="00592A46">
        <w:rPr>
          <w:sz w:val="22"/>
          <w:szCs w:val="22"/>
        </w:rPr>
        <w:t>Use commonly available fonts such as</w:t>
      </w:r>
      <w:r w:rsidR="009C5FCF" w:rsidRPr="00617C1B">
        <w:rPr>
          <w:sz w:val="22"/>
          <w:szCs w:val="22"/>
        </w:rPr>
        <w:t xml:space="preserve"> Times</w:t>
      </w:r>
      <w:r w:rsidR="00AA074E">
        <w:rPr>
          <w:sz w:val="22"/>
          <w:szCs w:val="22"/>
        </w:rPr>
        <w:t xml:space="preserve"> </w:t>
      </w:r>
      <w:r w:rsidR="00AA074E" w:rsidRPr="000E23CD">
        <w:rPr>
          <w:sz w:val="22"/>
          <w:szCs w:val="22"/>
        </w:rPr>
        <w:t>New</w:t>
      </w:r>
      <w:r w:rsidR="009C5FCF" w:rsidRPr="000E23CD">
        <w:rPr>
          <w:sz w:val="22"/>
          <w:szCs w:val="22"/>
        </w:rPr>
        <w:t xml:space="preserve"> </w:t>
      </w:r>
      <w:r w:rsidR="009C5FCF" w:rsidRPr="00617C1B">
        <w:rPr>
          <w:sz w:val="22"/>
          <w:szCs w:val="22"/>
        </w:rPr>
        <w:t xml:space="preserve">Roman in your equations. </w:t>
      </w:r>
      <w:r w:rsidR="009C5FCF">
        <w:rPr>
          <w:sz w:val="22"/>
          <w:szCs w:val="22"/>
        </w:rPr>
        <w:t>Do not insert equations in a non-editable picture format. All equations should be numbered</w:t>
      </w:r>
      <w:r w:rsidR="00DB7AC8">
        <w:rPr>
          <w:sz w:val="22"/>
          <w:szCs w:val="22"/>
        </w:rPr>
        <w:t xml:space="preserve"> consecutively</w:t>
      </w:r>
      <w:r w:rsidR="000D78DF">
        <w:rPr>
          <w:sz w:val="22"/>
          <w:szCs w:val="22"/>
        </w:rPr>
        <w:t xml:space="preserve"> in order of appearance</w:t>
      </w:r>
      <w:r w:rsidR="00E64A47">
        <w:rPr>
          <w:sz w:val="22"/>
          <w:szCs w:val="22"/>
        </w:rPr>
        <w:t>,</w:t>
      </w:r>
      <w:r w:rsidR="009C5FCF">
        <w:rPr>
          <w:sz w:val="22"/>
          <w:szCs w:val="22"/>
        </w:rPr>
        <w:t xml:space="preserve"> as </w:t>
      </w:r>
      <w:r w:rsidR="00DA4D50">
        <w:rPr>
          <w:sz w:val="22"/>
          <w:szCs w:val="22"/>
        </w:rPr>
        <w:t>illustrated</w:t>
      </w:r>
      <w:r w:rsidR="009C5FCF">
        <w:rPr>
          <w:sz w:val="22"/>
          <w:szCs w:val="22"/>
        </w:rPr>
        <w:t xml:space="preserve"> below</w:t>
      </w:r>
      <w:r w:rsidR="00DA4D50">
        <w:rPr>
          <w:sz w:val="22"/>
          <w:szCs w:val="22"/>
        </w:rPr>
        <w:t xml:space="preserve"> by </w:t>
      </w:r>
      <w:proofErr w:type="spellStart"/>
      <w:r w:rsidR="001D318C">
        <w:rPr>
          <w:sz w:val="22"/>
          <w:szCs w:val="22"/>
        </w:rPr>
        <w:t>e</w:t>
      </w:r>
      <w:r w:rsidR="00DA4D50">
        <w:rPr>
          <w:sz w:val="22"/>
          <w:szCs w:val="22"/>
        </w:rPr>
        <w:t>qs</w:t>
      </w:r>
      <w:proofErr w:type="spellEnd"/>
      <w:r w:rsidR="00DA4D50">
        <w:rPr>
          <w:sz w:val="22"/>
          <w:szCs w:val="22"/>
        </w:rPr>
        <w:t>. (1) and (2)</w:t>
      </w:r>
      <w:r w:rsidR="0032582A">
        <w:rPr>
          <w:sz w:val="22"/>
          <w:szCs w:val="22"/>
        </w:rPr>
        <w:t>.</w:t>
      </w:r>
      <w:r w:rsidR="009C5FCF">
        <w:rPr>
          <w:sz w:val="22"/>
          <w:szCs w:val="22"/>
        </w:rPr>
        <w:t xml:space="preserve"> </w:t>
      </w:r>
      <w:r w:rsidR="00B04B31">
        <w:rPr>
          <w:spacing w:val="-3"/>
          <w:sz w:val="22"/>
          <w:szCs w:val="22"/>
        </w:rPr>
        <w:t>In the text, refer to an equation as, for example,</w:t>
      </w:r>
      <w:r w:rsidR="00B04B31" w:rsidRPr="00B975E2">
        <w:rPr>
          <w:spacing w:val="-3"/>
          <w:sz w:val="22"/>
          <w:szCs w:val="22"/>
        </w:rPr>
        <w:t xml:space="preserve"> </w:t>
      </w:r>
      <w:proofErr w:type="gramStart"/>
      <w:r w:rsidR="00306E07">
        <w:rPr>
          <w:spacing w:val="-3"/>
          <w:sz w:val="22"/>
          <w:szCs w:val="22"/>
          <w:lang w:eastAsia="ja-JP"/>
        </w:rPr>
        <w:t>e</w:t>
      </w:r>
      <w:r w:rsidR="00B04B31">
        <w:rPr>
          <w:spacing w:val="-3"/>
          <w:sz w:val="22"/>
          <w:szCs w:val="22"/>
          <w:lang w:eastAsia="ja-JP"/>
        </w:rPr>
        <w:t>q</w:t>
      </w:r>
      <w:r w:rsidR="00B04B31" w:rsidRPr="00B975E2">
        <w:rPr>
          <w:spacing w:val="-3"/>
          <w:sz w:val="22"/>
          <w:szCs w:val="22"/>
        </w:rPr>
        <w:t>.</w:t>
      </w:r>
      <w:r w:rsidR="00B04B31">
        <w:rPr>
          <w:spacing w:val="-3"/>
          <w:sz w:val="22"/>
          <w:szCs w:val="22"/>
        </w:rPr>
        <w:t>(</w:t>
      </w:r>
      <w:proofErr w:type="gramEnd"/>
      <w:r w:rsidR="00B04B31" w:rsidRPr="00B975E2">
        <w:rPr>
          <w:spacing w:val="-3"/>
          <w:sz w:val="22"/>
          <w:szCs w:val="22"/>
        </w:rPr>
        <w:t>1</w:t>
      </w:r>
      <w:r w:rsidR="00B04B31">
        <w:rPr>
          <w:spacing w:val="-3"/>
          <w:sz w:val="22"/>
          <w:szCs w:val="22"/>
        </w:rPr>
        <w:t>),</w:t>
      </w:r>
      <w:r w:rsidR="00B04B31" w:rsidRPr="00B975E2">
        <w:rPr>
          <w:spacing w:val="-3"/>
          <w:sz w:val="22"/>
          <w:szCs w:val="22"/>
        </w:rPr>
        <w:t xml:space="preserve"> with </w:t>
      </w:r>
      <w:r w:rsidR="00306E07">
        <w:rPr>
          <w:spacing w:val="-3"/>
          <w:sz w:val="22"/>
          <w:szCs w:val="22"/>
        </w:rPr>
        <w:t>no</w:t>
      </w:r>
      <w:r w:rsidR="00B04B31" w:rsidRPr="00B975E2">
        <w:rPr>
          <w:spacing w:val="-3"/>
          <w:sz w:val="22"/>
          <w:szCs w:val="22"/>
        </w:rPr>
        <w:t xml:space="preserve"> space between the word </w:t>
      </w:r>
      <w:r w:rsidR="00B04B31" w:rsidRPr="00B975E2">
        <w:rPr>
          <w:spacing w:val="-15"/>
          <w:sz w:val="22"/>
          <w:szCs w:val="22"/>
        </w:rPr>
        <w:t>“</w:t>
      </w:r>
      <w:r w:rsidR="00306E07">
        <w:rPr>
          <w:spacing w:val="-15"/>
          <w:sz w:val="22"/>
          <w:szCs w:val="22"/>
          <w:lang w:eastAsia="ja-JP"/>
        </w:rPr>
        <w:t>e</w:t>
      </w:r>
      <w:r w:rsidR="00B04B31">
        <w:rPr>
          <w:spacing w:val="-15"/>
          <w:sz w:val="22"/>
          <w:szCs w:val="22"/>
          <w:lang w:eastAsia="ja-JP"/>
        </w:rPr>
        <w:t>q</w:t>
      </w:r>
      <w:r w:rsidR="00B04B31">
        <w:rPr>
          <w:rFonts w:hint="eastAsia"/>
          <w:spacing w:val="-15"/>
          <w:sz w:val="22"/>
          <w:szCs w:val="22"/>
          <w:lang w:eastAsia="ja-JP"/>
        </w:rPr>
        <w:t>.</w:t>
      </w:r>
      <w:r w:rsidR="00B04B31" w:rsidRPr="00B975E2">
        <w:rPr>
          <w:spacing w:val="-15"/>
          <w:sz w:val="22"/>
          <w:szCs w:val="22"/>
        </w:rPr>
        <w:t>”</w:t>
      </w:r>
      <w:r w:rsidR="00B04B31" w:rsidRPr="00B975E2">
        <w:rPr>
          <w:spacing w:val="-3"/>
          <w:sz w:val="22"/>
          <w:szCs w:val="22"/>
        </w:rPr>
        <w:t xml:space="preserve"> and the Arabic numeral</w:t>
      </w:r>
      <w:r w:rsidR="00B04B31">
        <w:rPr>
          <w:spacing w:val="-3"/>
          <w:sz w:val="22"/>
          <w:szCs w:val="22"/>
        </w:rPr>
        <w:t xml:space="preserve"> corresponding to the figure number inside parentheses</w:t>
      </w:r>
      <w:r w:rsidR="00B04B31" w:rsidRPr="00B975E2">
        <w:rPr>
          <w:spacing w:val="-3"/>
          <w:sz w:val="22"/>
          <w:szCs w:val="22"/>
        </w:rPr>
        <w:t xml:space="preserve">. </w:t>
      </w:r>
      <w:r w:rsidR="001B41BB" w:rsidRPr="00EC213C">
        <w:rPr>
          <w:spacing w:val="-3"/>
          <w:sz w:val="22"/>
          <w:szCs w:val="22"/>
          <w:lang w:eastAsia="ja-JP"/>
        </w:rPr>
        <w:t>However, when starting a sentence, the word “</w:t>
      </w:r>
      <w:r w:rsidR="001B41BB">
        <w:rPr>
          <w:spacing w:val="-3"/>
          <w:sz w:val="22"/>
          <w:szCs w:val="22"/>
          <w:lang w:eastAsia="ja-JP"/>
        </w:rPr>
        <w:t>Equation</w:t>
      </w:r>
      <w:r w:rsidR="001B41BB" w:rsidRPr="00EC213C">
        <w:rPr>
          <w:spacing w:val="-3"/>
          <w:sz w:val="22"/>
          <w:szCs w:val="22"/>
          <w:lang w:eastAsia="ja-JP"/>
        </w:rPr>
        <w:t xml:space="preserve">” should not be abbreviated. </w:t>
      </w:r>
      <w:r w:rsidR="0032582A">
        <w:rPr>
          <w:sz w:val="22"/>
          <w:szCs w:val="22"/>
        </w:rPr>
        <w:t>E</w:t>
      </w:r>
      <w:r w:rsidR="009C5FCF">
        <w:rPr>
          <w:sz w:val="22"/>
          <w:szCs w:val="22"/>
        </w:rPr>
        <w:t>quation numbers should be flush</w:t>
      </w:r>
      <w:r w:rsidR="00625F1A">
        <w:rPr>
          <w:sz w:val="22"/>
          <w:szCs w:val="22"/>
        </w:rPr>
        <w:t>ed</w:t>
      </w:r>
      <w:r w:rsidR="009C5FCF">
        <w:rPr>
          <w:rFonts w:hint="eastAsia"/>
          <w:sz w:val="22"/>
          <w:szCs w:val="22"/>
          <w:lang w:eastAsia="ja-JP"/>
        </w:rPr>
        <w:t xml:space="preserve"> </w:t>
      </w:r>
      <w:r w:rsidR="009C5FCF">
        <w:rPr>
          <w:sz w:val="22"/>
          <w:szCs w:val="22"/>
        </w:rPr>
        <w:t>right</w:t>
      </w:r>
      <w:r w:rsidR="00FB31A8">
        <w:rPr>
          <w:sz w:val="22"/>
          <w:szCs w:val="22"/>
        </w:rPr>
        <w:t>, preferably on the same line of the equation</w:t>
      </w:r>
      <w:r w:rsidR="009C5FCF">
        <w:rPr>
          <w:sz w:val="22"/>
          <w:szCs w:val="22"/>
        </w:rPr>
        <w:t>.</w:t>
      </w:r>
    </w:p>
    <w:p w14:paraId="4C593C73" w14:textId="77777777" w:rsidR="005E182B" w:rsidRPr="009C5FCF" w:rsidRDefault="005E182B" w:rsidP="00CC6915">
      <w:pPr>
        <w:tabs>
          <w:tab w:val="left" w:pos="-720"/>
        </w:tabs>
        <w:suppressAutoHyphens/>
        <w:adjustRightInd w:val="0"/>
        <w:snapToGrid w:val="0"/>
        <w:jc w:val="both"/>
        <w:rPr>
          <w:spacing w:val="-3"/>
          <w:sz w:val="22"/>
          <w:szCs w:val="22"/>
        </w:rPr>
      </w:pPr>
    </w:p>
    <w:p w14:paraId="1670D57B" w14:textId="77777777" w:rsidR="005E182B" w:rsidRPr="009C5FCF" w:rsidRDefault="005E182B" w:rsidP="00CC6915">
      <w:pPr>
        <w:tabs>
          <w:tab w:val="left" w:pos="-720"/>
        </w:tabs>
        <w:suppressAutoHyphens/>
        <w:adjustRightInd w:val="0"/>
        <w:snapToGrid w:val="0"/>
        <w:jc w:val="both"/>
        <w:rPr>
          <w:spacing w:val="-3"/>
          <w:sz w:val="22"/>
          <w:szCs w:val="22"/>
        </w:rPr>
      </w:pPr>
      <w:r w:rsidRPr="009C5FCF">
        <w:rPr>
          <w:spacing w:val="-3"/>
          <w:sz w:val="22"/>
          <w:szCs w:val="22"/>
        </w:rPr>
        <w:t xml:space="preserve">Subscripts and superscripts should be </w:t>
      </w:r>
      <w:r w:rsidR="0032582A" w:rsidRPr="009C5FCF">
        <w:rPr>
          <w:spacing w:val="-3"/>
          <w:sz w:val="22"/>
          <w:szCs w:val="22"/>
        </w:rPr>
        <w:t xml:space="preserve">clearly </w:t>
      </w:r>
      <w:r w:rsidRPr="009C5FCF">
        <w:rPr>
          <w:spacing w:val="-3"/>
          <w:sz w:val="22"/>
          <w:szCs w:val="22"/>
        </w:rPr>
        <w:t>typed</w:t>
      </w:r>
      <w:r w:rsidR="00FB31A8">
        <w:rPr>
          <w:spacing w:val="-3"/>
          <w:sz w:val="22"/>
          <w:szCs w:val="22"/>
        </w:rPr>
        <w:t xml:space="preserve">. </w:t>
      </w:r>
      <w:r w:rsidRPr="009C5FCF">
        <w:rPr>
          <w:spacing w:val="-3"/>
          <w:sz w:val="22"/>
          <w:szCs w:val="22"/>
        </w:rPr>
        <w:t xml:space="preserve">Numbers and letters that are intended to be subscripts or superscripts should not </w:t>
      </w:r>
      <w:r w:rsidR="00203EE4">
        <w:rPr>
          <w:spacing w:val="-3"/>
          <w:sz w:val="22"/>
          <w:szCs w:val="22"/>
        </w:rPr>
        <w:t xml:space="preserve">be </w:t>
      </w:r>
      <w:r w:rsidRPr="009C5FCF">
        <w:rPr>
          <w:spacing w:val="-3"/>
          <w:sz w:val="22"/>
          <w:szCs w:val="22"/>
        </w:rPr>
        <w:t>align</w:t>
      </w:r>
      <w:r w:rsidR="00203EE4">
        <w:rPr>
          <w:spacing w:val="-3"/>
          <w:sz w:val="22"/>
          <w:szCs w:val="22"/>
        </w:rPr>
        <w:t>ed</w:t>
      </w:r>
      <w:r w:rsidRPr="009C5FCF">
        <w:rPr>
          <w:spacing w:val="-3"/>
          <w:sz w:val="22"/>
          <w:szCs w:val="22"/>
        </w:rPr>
        <w:t xml:space="preserve"> with the rest of the text.</w:t>
      </w:r>
      <w:r w:rsidR="00FB31A8">
        <w:rPr>
          <w:spacing w:val="-3"/>
          <w:sz w:val="22"/>
          <w:szCs w:val="22"/>
        </w:rPr>
        <w:t xml:space="preserve"> T</w:t>
      </w:r>
      <w:r w:rsidR="00FB31A8" w:rsidRPr="009C5FCF">
        <w:rPr>
          <w:spacing w:val="-3"/>
          <w:sz w:val="22"/>
          <w:szCs w:val="22"/>
        </w:rPr>
        <w:t xml:space="preserve">he </w:t>
      </w:r>
      <w:r w:rsidR="00FB31A8">
        <w:rPr>
          <w:spacing w:val="-3"/>
          <w:sz w:val="22"/>
          <w:szCs w:val="22"/>
        </w:rPr>
        <w:t>nomenclature must not be ambiguous</w:t>
      </w:r>
      <w:r w:rsidR="00FB31A8" w:rsidRPr="009C5FCF">
        <w:rPr>
          <w:spacing w:val="-3"/>
          <w:sz w:val="22"/>
          <w:szCs w:val="22"/>
        </w:rPr>
        <w:t xml:space="preserve">.  </w:t>
      </w:r>
    </w:p>
    <w:p w14:paraId="01BA9106" w14:textId="77777777" w:rsidR="000E23CD" w:rsidRPr="009C5FCF" w:rsidRDefault="000E23CD" w:rsidP="000E23CD">
      <w:pPr>
        <w:pStyle w:val="SPIEfigurecaption"/>
        <w:adjustRightInd w:val="0"/>
        <w:snapToGrid w:val="0"/>
        <w:spacing w:after="0"/>
        <w:ind w:left="0" w:right="0"/>
        <w:jc w:val="both"/>
        <w:rPr>
          <w:sz w:val="22"/>
          <w:szCs w:val="22"/>
          <w:lang w:eastAsia="ja-JP"/>
        </w:rPr>
      </w:pPr>
    </w:p>
    <w:p w14:paraId="6D5A55A3" w14:textId="77777777" w:rsidR="000E23CD" w:rsidRPr="00617C1B" w:rsidRDefault="000E23CD" w:rsidP="000E23CD">
      <w:pPr>
        <w:pStyle w:val="SPIEbodytext"/>
        <w:tabs>
          <w:tab w:val="center" w:pos="4500"/>
          <w:tab w:val="right" w:pos="9720"/>
        </w:tabs>
        <w:adjustRightInd w:val="0"/>
        <w:snapToGrid w:val="0"/>
        <w:spacing w:after="0"/>
        <w:rPr>
          <w:sz w:val="22"/>
          <w:szCs w:val="22"/>
        </w:rPr>
      </w:pPr>
      <w:r w:rsidRPr="00617C1B">
        <w:rPr>
          <w:sz w:val="22"/>
          <w:szCs w:val="22"/>
        </w:rPr>
        <w:tab/>
      </w:r>
      <w:r w:rsidR="000051C8" w:rsidRPr="00500D2C">
        <w:rPr>
          <w:rFonts w:ascii="Calibri" w:eastAsia="Calibri" w:hAnsi="Calibri"/>
          <w:noProof/>
          <w:position w:val="-10"/>
          <w:sz w:val="22"/>
          <w:szCs w:val="22"/>
        </w:rPr>
        <w:object w:dxaOrig="820" w:dyaOrig="300" w14:anchorId="2CB39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pt;height:14.75pt;mso-width-percent:0;mso-height-percent:0;mso-width-percent:0;mso-height-percent:0" o:ole="">
            <v:imagedata r:id="rId10" o:title=""/>
          </v:shape>
          <o:OLEObject Type="Embed" ProgID="Equation.DSMT4" ShapeID="_x0000_i1025" DrawAspect="Content" ObjectID="_1811308982" r:id="rId11"/>
        </w:object>
      </w:r>
      <w:r w:rsidRPr="00617C1B">
        <w:rPr>
          <w:sz w:val="22"/>
          <w:szCs w:val="22"/>
        </w:rPr>
        <w:tab/>
        <w:t>(1)</w:t>
      </w:r>
    </w:p>
    <w:p w14:paraId="3D9452D7" w14:textId="77777777" w:rsidR="000E23CD" w:rsidRPr="00617C1B" w:rsidRDefault="000E23CD" w:rsidP="000E23CD">
      <w:pPr>
        <w:pStyle w:val="SPIEbodytext"/>
        <w:tabs>
          <w:tab w:val="center" w:pos="4500"/>
          <w:tab w:val="right" w:pos="9540"/>
        </w:tabs>
        <w:adjustRightInd w:val="0"/>
        <w:snapToGrid w:val="0"/>
        <w:spacing w:after="0"/>
        <w:rPr>
          <w:sz w:val="22"/>
          <w:szCs w:val="22"/>
        </w:rPr>
      </w:pPr>
      <w:r w:rsidRPr="00617C1B">
        <w:rPr>
          <w:sz w:val="22"/>
          <w:szCs w:val="22"/>
        </w:rPr>
        <w:t>and</w:t>
      </w:r>
    </w:p>
    <w:p w14:paraId="7E3ADFD6" w14:textId="77777777" w:rsidR="000E23CD" w:rsidRDefault="000E23CD" w:rsidP="000E23CD">
      <w:pPr>
        <w:pStyle w:val="SPIEbodytext"/>
        <w:tabs>
          <w:tab w:val="center" w:pos="4500"/>
          <w:tab w:val="right" w:pos="9720"/>
        </w:tabs>
        <w:adjustRightInd w:val="0"/>
        <w:snapToGrid w:val="0"/>
        <w:spacing w:after="0"/>
        <w:rPr>
          <w:sz w:val="22"/>
          <w:szCs w:val="22"/>
          <w:lang w:eastAsia="ja-JP"/>
        </w:rPr>
      </w:pPr>
      <w:r w:rsidRPr="00617C1B">
        <w:rPr>
          <w:sz w:val="22"/>
          <w:szCs w:val="22"/>
        </w:rPr>
        <w:tab/>
      </w:r>
      <w:r w:rsidR="000051C8" w:rsidRPr="00500D2C">
        <w:rPr>
          <w:rFonts w:ascii="Calibri" w:eastAsia="Calibri" w:hAnsi="Calibri"/>
          <w:noProof/>
          <w:position w:val="-34"/>
          <w:sz w:val="22"/>
          <w:szCs w:val="22"/>
        </w:rPr>
        <w:object w:dxaOrig="2740" w:dyaOrig="780" w14:anchorId="19C6D89E">
          <v:shape id="_x0000_i1026" type="#_x0000_t75" alt="" style="width:136.6pt;height:39.25pt;mso-width-percent:0;mso-height-percent:0;mso-width-percent:0;mso-height-percent:0" o:ole="">
            <v:imagedata r:id="rId12" o:title=""/>
          </v:shape>
          <o:OLEObject Type="Embed" ProgID="Equation.DSMT4" ShapeID="_x0000_i1026" DrawAspect="Content" ObjectID="_1811308983" r:id="rId13"/>
        </w:object>
      </w:r>
      <w:r w:rsidRPr="00617C1B">
        <w:rPr>
          <w:sz w:val="22"/>
          <w:szCs w:val="22"/>
        </w:rPr>
        <w:tab/>
        <w:t>(2)</w:t>
      </w:r>
    </w:p>
    <w:p w14:paraId="33AA1DDD" w14:textId="77777777" w:rsidR="000E23CD" w:rsidRPr="0033080B" w:rsidRDefault="000E23CD" w:rsidP="000E23CD">
      <w:pPr>
        <w:tabs>
          <w:tab w:val="left" w:pos="-1134"/>
          <w:tab w:val="left" w:pos="-414"/>
        </w:tabs>
        <w:suppressAutoHyphens/>
        <w:jc w:val="both"/>
        <w:rPr>
          <w:spacing w:val="-3"/>
          <w:sz w:val="22"/>
          <w:szCs w:val="22"/>
          <w:lang w:eastAsia="ja-JP"/>
        </w:rPr>
      </w:pPr>
    </w:p>
    <w:p w14:paraId="20486A33" w14:textId="6D2A92A9" w:rsidR="002F51B5" w:rsidRPr="0033080B" w:rsidRDefault="00B975E2" w:rsidP="002F51B5">
      <w:pPr>
        <w:tabs>
          <w:tab w:val="left" w:pos="-1134"/>
          <w:tab w:val="left" w:pos="-414"/>
        </w:tabs>
        <w:suppressAutoHyphens/>
        <w:jc w:val="both"/>
        <w:rPr>
          <w:spacing w:val="-3"/>
          <w:sz w:val="22"/>
          <w:szCs w:val="22"/>
          <w:lang w:eastAsia="ja-JP"/>
        </w:rPr>
      </w:pPr>
      <w:r w:rsidRPr="0033080B">
        <w:rPr>
          <w:spacing w:val="-3"/>
          <w:sz w:val="22"/>
          <w:szCs w:val="22"/>
        </w:rPr>
        <w:lastRenderedPageBreak/>
        <w:t xml:space="preserve">Do not use punctuation at </w:t>
      </w:r>
      <w:r w:rsidR="0032582A">
        <w:rPr>
          <w:spacing w:val="-3"/>
          <w:sz w:val="22"/>
          <w:szCs w:val="22"/>
        </w:rPr>
        <w:t xml:space="preserve">the </w:t>
      </w:r>
      <w:r w:rsidRPr="0033080B">
        <w:rPr>
          <w:spacing w:val="-3"/>
          <w:sz w:val="22"/>
          <w:szCs w:val="22"/>
        </w:rPr>
        <w:t xml:space="preserve">end of equations. Align equal signs when equations </w:t>
      </w:r>
      <w:r w:rsidR="00765860">
        <w:rPr>
          <w:spacing w:val="-3"/>
          <w:sz w:val="22"/>
          <w:szCs w:val="22"/>
        </w:rPr>
        <w:t xml:space="preserve">are </w:t>
      </w:r>
      <w:r w:rsidRPr="0033080B">
        <w:rPr>
          <w:spacing w:val="-3"/>
          <w:sz w:val="22"/>
          <w:szCs w:val="22"/>
        </w:rPr>
        <w:t>stack</w:t>
      </w:r>
      <w:r w:rsidR="00765860">
        <w:rPr>
          <w:spacing w:val="-3"/>
          <w:sz w:val="22"/>
          <w:szCs w:val="22"/>
        </w:rPr>
        <w:t>ed</w:t>
      </w:r>
      <w:r w:rsidRPr="0033080B">
        <w:rPr>
          <w:spacing w:val="-3"/>
          <w:sz w:val="22"/>
          <w:szCs w:val="22"/>
        </w:rPr>
        <w:t xml:space="preserve"> with no intervening words.  All data should be reported in SI units.  Decimal</w:t>
      </w:r>
      <w:r w:rsidR="00DA4D50">
        <w:rPr>
          <w:spacing w:val="-3"/>
          <w:sz w:val="22"/>
          <w:szCs w:val="22"/>
        </w:rPr>
        <w:t xml:space="preserve"> places</w:t>
      </w:r>
      <w:r w:rsidRPr="0033080B">
        <w:rPr>
          <w:spacing w:val="-3"/>
          <w:sz w:val="22"/>
          <w:szCs w:val="22"/>
        </w:rPr>
        <w:t xml:space="preserve"> should be </w:t>
      </w:r>
      <w:r w:rsidR="00DA4D50">
        <w:rPr>
          <w:spacing w:val="-3"/>
          <w:sz w:val="22"/>
          <w:szCs w:val="22"/>
        </w:rPr>
        <w:t>separated</w:t>
      </w:r>
      <w:r w:rsidRPr="0033080B">
        <w:rPr>
          <w:spacing w:val="-3"/>
          <w:sz w:val="22"/>
          <w:szCs w:val="22"/>
        </w:rPr>
        <w:t xml:space="preserve"> by </w:t>
      </w:r>
      <w:r w:rsidR="00DA4D50">
        <w:rPr>
          <w:spacing w:val="-3"/>
          <w:sz w:val="22"/>
          <w:szCs w:val="22"/>
        </w:rPr>
        <w:t xml:space="preserve">a </w:t>
      </w:r>
      <w:r w:rsidRPr="0033080B">
        <w:rPr>
          <w:spacing w:val="-3"/>
          <w:sz w:val="22"/>
          <w:szCs w:val="22"/>
        </w:rPr>
        <w:t>period</w:t>
      </w:r>
      <w:r w:rsidR="00DA4D50">
        <w:rPr>
          <w:spacing w:val="-3"/>
          <w:sz w:val="22"/>
          <w:szCs w:val="22"/>
        </w:rPr>
        <w:t>,</w:t>
      </w:r>
      <w:r w:rsidRPr="0033080B">
        <w:rPr>
          <w:spacing w:val="-3"/>
          <w:sz w:val="22"/>
          <w:szCs w:val="22"/>
        </w:rPr>
        <w:t xml:space="preserve"> and not by commas or centered dots.</w:t>
      </w:r>
    </w:p>
    <w:p w14:paraId="151EE1E0" w14:textId="77777777" w:rsidR="00CC6915" w:rsidRDefault="00CC6915" w:rsidP="00CC6915">
      <w:pPr>
        <w:pStyle w:val="SPIEbodytext"/>
        <w:tabs>
          <w:tab w:val="center" w:pos="4500"/>
          <w:tab w:val="right" w:pos="9720"/>
        </w:tabs>
        <w:adjustRightInd w:val="0"/>
        <w:snapToGrid w:val="0"/>
        <w:spacing w:after="0"/>
        <w:rPr>
          <w:sz w:val="22"/>
          <w:szCs w:val="22"/>
          <w:lang w:eastAsia="ja-JP"/>
        </w:rPr>
      </w:pPr>
    </w:p>
    <w:p w14:paraId="5CCBFC74" w14:textId="77777777" w:rsidR="00FE10D2" w:rsidRDefault="00FE10D2" w:rsidP="0006441C">
      <w:pPr>
        <w:pStyle w:val="SPIEbodytext"/>
        <w:tabs>
          <w:tab w:val="center" w:pos="4500"/>
          <w:tab w:val="right" w:pos="9720"/>
        </w:tabs>
        <w:adjustRightInd w:val="0"/>
        <w:snapToGrid w:val="0"/>
        <w:spacing w:after="0"/>
        <w:rPr>
          <w:sz w:val="22"/>
          <w:szCs w:val="22"/>
          <w:lang w:eastAsia="ja-JP"/>
        </w:rPr>
      </w:pPr>
    </w:p>
    <w:p w14:paraId="18A0E32E" w14:textId="77777777" w:rsidR="00470B21" w:rsidRDefault="00267FC0" w:rsidP="00267FC0">
      <w:pPr>
        <w:pStyle w:val="SPIEfigurecaption"/>
        <w:adjustRightInd w:val="0"/>
        <w:snapToGrid w:val="0"/>
        <w:spacing w:after="0"/>
        <w:ind w:left="0"/>
        <w:jc w:val="center"/>
        <w:rPr>
          <w:b/>
          <w:sz w:val="24"/>
          <w:szCs w:val="24"/>
          <w:lang w:eastAsia="ja-JP"/>
        </w:rPr>
      </w:pPr>
      <w:r>
        <w:rPr>
          <w:b/>
          <w:sz w:val="24"/>
          <w:szCs w:val="24"/>
          <w:lang w:eastAsia="ja-JP"/>
        </w:rPr>
        <w:t xml:space="preserve">4. </w:t>
      </w:r>
      <w:r w:rsidR="00470B21">
        <w:rPr>
          <w:rFonts w:hint="eastAsia"/>
          <w:b/>
          <w:sz w:val="24"/>
          <w:szCs w:val="24"/>
          <w:lang w:eastAsia="ja-JP"/>
        </w:rPr>
        <w:t>FIGURES AND TABLES</w:t>
      </w:r>
    </w:p>
    <w:p w14:paraId="6F382AE8" w14:textId="77777777" w:rsidR="0006441C" w:rsidRPr="0006441C" w:rsidRDefault="0006441C" w:rsidP="0006441C">
      <w:pPr>
        <w:pStyle w:val="SPIEbodytext"/>
        <w:spacing w:after="0"/>
        <w:rPr>
          <w:lang w:eastAsia="ja-JP"/>
        </w:rPr>
      </w:pPr>
    </w:p>
    <w:p w14:paraId="58D30642" w14:textId="6B833D0A" w:rsidR="00D10165" w:rsidRDefault="00B975E2" w:rsidP="00B975E2">
      <w:pPr>
        <w:tabs>
          <w:tab w:val="left" w:pos="-720"/>
        </w:tabs>
        <w:suppressAutoHyphens/>
        <w:jc w:val="both"/>
        <w:rPr>
          <w:sz w:val="22"/>
          <w:szCs w:val="22"/>
          <w:lang w:eastAsia="ja-JP"/>
        </w:rPr>
      </w:pPr>
      <w:r>
        <w:rPr>
          <w:rFonts w:hint="eastAsia"/>
          <w:b/>
          <w:spacing w:val="-3"/>
          <w:lang w:eastAsia="ja-JP"/>
        </w:rPr>
        <w:t>4.1 Figures</w:t>
      </w:r>
      <w:r w:rsidR="00FB31A8">
        <w:rPr>
          <w:b/>
          <w:spacing w:val="-3"/>
          <w:lang w:eastAsia="ja-JP"/>
        </w:rPr>
        <w:t>.</w:t>
      </w:r>
      <w:r>
        <w:rPr>
          <w:rFonts w:hint="eastAsia"/>
          <w:b/>
          <w:spacing w:val="-3"/>
          <w:lang w:eastAsia="ja-JP"/>
        </w:rPr>
        <w:t xml:space="preserve"> </w:t>
      </w:r>
      <w:r w:rsidRPr="00B975E2">
        <w:rPr>
          <w:spacing w:val="-3"/>
          <w:sz w:val="22"/>
          <w:szCs w:val="22"/>
        </w:rPr>
        <w:t xml:space="preserve">Care should be taken to ensure that figures </w:t>
      </w:r>
      <w:r w:rsidR="00625F1A" w:rsidRPr="00625F1A">
        <w:rPr>
          <w:spacing w:val="-3"/>
          <w:sz w:val="22"/>
          <w:szCs w:val="22"/>
        </w:rPr>
        <w:t>fit within the text length</w:t>
      </w:r>
      <w:r w:rsidRPr="00B975E2">
        <w:rPr>
          <w:spacing w:val="-3"/>
          <w:sz w:val="22"/>
          <w:szCs w:val="22"/>
        </w:rPr>
        <w:t xml:space="preserve">.  </w:t>
      </w:r>
      <w:proofErr w:type="gramStart"/>
      <w:r w:rsidRPr="00B975E2">
        <w:rPr>
          <w:spacing w:val="-3"/>
          <w:sz w:val="22"/>
          <w:szCs w:val="22"/>
        </w:rPr>
        <w:t>As a general rule</w:t>
      </w:r>
      <w:proofErr w:type="gramEnd"/>
      <w:r w:rsidRPr="00B975E2">
        <w:rPr>
          <w:spacing w:val="-3"/>
          <w:sz w:val="22"/>
          <w:szCs w:val="22"/>
        </w:rPr>
        <w:t xml:space="preserve">, </w:t>
      </w:r>
      <w:r w:rsidR="000B59B1">
        <w:rPr>
          <w:spacing w:val="-3"/>
          <w:sz w:val="22"/>
          <w:szCs w:val="22"/>
        </w:rPr>
        <w:t>font size</w:t>
      </w:r>
      <w:r w:rsidR="000B59B1" w:rsidRPr="00B975E2">
        <w:rPr>
          <w:spacing w:val="-3"/>
          <w:sz w:val="22"/>
          <w:szCs w:val="22"/>
        </w:rPr>
        <w:t xml:space="preserve"> </w:t>
      </w:r>
      <w:r w:rsidRPr="00B975E2">
        <w:rPr>
          <w:spacing w:val="-3"/>
          <w:sz w:val="22"/>
          <w:szCs w:val="22"/>
        </w:rPr>
        <w:t xml:space="preserve">in the figures should be comparable to that </w:t>
      </w:r>
      <w:r w:rsidR="000B59B1">
        <w:rPr>
          <w:spacing w:val="-3"/>
          <w:sz w:val="22"/>
          <w:szCs w:val="22"/>
        </w:rPr>
        <w:t>of</w:t>
      </w:r>
      <w:r w:rsidR="000B59B1" w:rsidRPr="00B975E2">
        <w:rPr>
          <w:spacing w:val="-3"/>
          <w:sz w:val="22"/>
          <w:szCs w:val="22"/>
        </w:rPr>
        <w:t xml:space="preserve"> </w:t>
      </w:r>
      <w:r w:rsidRPr="00B975E2">
        <w:rPr>
          <w:spacing w:val="-3"/>
          <w:sz w:val="22"/>
          <w:szCs w:val="22"/>
        </w:rPr>
        <w:t xml:space="preserve">the </w:t>
      </w:r>
      <w:r w:rsidR="00625F1A">
        <w:rPr>
          <w:spacing w:val="-3"/>
          <w:sz w:val="22"/>
          <w:szCs w:val="22"/>
        </w:rPr>
        <w:t xml:space="preserve">main </w:t>
      </w:r>
      <w:r w:rsidRPr="00B975E2">
        <w:rPr>
          <w:spacing w:val="-3"/>
          <w:sz w:val="22"/>
          <w:szCs w:val="22"/>
        </w:rPr>
        <w:t>text.</w:t>
      </w:r>
      <w:r w:rsidR="00DA4D50">
        <w:rPr>
          <w:spacing w:val="-3"/>
          <w:sz w:val="22"/>
          <w:szCs w:val="22"/>
        </w:rPr>
        <w:t xml:space="preserve"> </w:t>
      </w:r>
      <w:r w:rsidR="00AA074E">
        <w:rPr>
          <w:spacing w:val="-3"/>
          <w:sz w:val="22"/>
          <w:szCs w:val="22"/>
        </w:rPr>
        <w:t>Color and black/</w:t>
      </w:r>
      <w:r w:rsidRPr="00B975E2">
        <w:rPr>
          <w:spacing w:val="-3"/>
          <w:sz w:val="22"/>
          <w:szCs w:val="22"/>
        </w:rPr>
        <w:t xml:space="preserve">white </w:t>
      </w:r>
      <w:r w:rsidR="00063453">
        <w:rPr>
          <w:spacing w:val="-3"/>
          <w:sz w:val="22"/>
          <w:szCs w:val="22"/>
        </w:rPr>
        <w:t>figures</w:t>
      </w:r>
      <w:r w:rsidR="00063453" w:rsidRPr="00B975E2">
        <w:rPr>
          <w:spacing w:val="-3"/>
          <w:sz w:val="22"/>
          <w:szCs w:val="22"/>
        </w:rPr>
        <w:t xml:space="preserve"> </w:t>
      </w:r>
      <w:r w:rsidRPr="00B975E2">
        <w:rPr>
          <w:spacing w:val="-3"/>
          <w:sz w:val="22"/>
          <w:szCs w:val="22"/>
        </w:rPr>
        <w:t>are allowed</w:t>
      </w:r>
      <w:r w:rsidR="00034CBF">
        <w:rPr>
          <w:spacing w:val="-3"/>
          <w:sz w:val="22"/>
          <w:szCs w:val="22"/>
        </w:rPr>
        <w:t>,</w:t>
      </w:r>
      <w:r w:rsidRPr="00B975E2">
        <w:rPr>
          <w:spacing w:val="-3"/>
          <w:sz w:val="22"/>
          <w:szCs w:val="22"/>
        </w:rPr>
        <w:t xml:space="preserve"> with sufficient resolution to permit high</w:t>
      </w:r>
      <w:r w:rsidR="00592A46">
        <w:rPr>
          <w:spacing w:val="-3"/>
          <w:sz w:val="22"/>
          <w:szCs w:val="22"/>
        </w:rPr>
        <w:t xml:space="preserve"> </w:t>
      </w:r>
      <w:r w:rsidRPr="00B975E2">
        <w:rPr>
          <w:spacing w:val="-3"/>
          <w:sz w:val="22"/>
          <w:szCs w:val="22"/>
        </w:rPr>
        <w:t>quality reproduction</w:t>
      </w:r>
      <w:r w:rsidR="00D85A4A">
        <w:rPr>
          <w:spacing w:val="-3"/>
          <w:sz w:val="22"/>
          <w:szCs w:val="22"/>
        </w:rPr>
        <w:t>.</w:t>
      </w:r>
      <w:r w:rsidR="001D318C">
        <w:rPr>
          <w:spacing w:val="-3"/>
          <w:sz w:val="22"/>
          <w:szCs w:val="22"/>
        </w:rPr>
        <w:t xml:space="preserve"> </w:t>
      </w:r>
      <w:r w:rsidR="00D10165" w:rsidRPr="001B69AC">
        <w:rPr>
          <w:sz w:val="22"/>
          <w:szCs w:val="22"/>
        </w:rPr>
        <w:t xml:space="preserve">Figures </w:t>
      </w:r>
      <w:r w:rsidR="000A30D3">
        <w:rPr>
          <w:sz w:val="22"/>
          <w:szCs w:val="22"/>
        </w:rPr>
        <w:t>should be</w:t>
      </w:r>
      <w:r w:rsidR="000A30D3" w:rsidRPr="001B69AC">
        <w:rPr>
          <w:sz w:val="22"/>
          <w:szCs w:val="22"/>
        </w:rPr>
        <w:t xml:space="preserve"> </w:t>
      </w:r>
      <w:r w:rsidR="00D10165" w:rsidRPr="001B69AC">
        <w:rPr>
          <w:sz w:val="22"/>
          <w:szCs w:val="22"/>
        </w:rPr>
        <w:t>centered</w:t>
      </w:r>
      <w:r w:rsidR="000A30D3">
        <w:rPr>
          <w:sz w:val="22"/>
          <w:szCs w:val="22"/>
        </w:rPr>
        <w:t>,</w:t>
      </w:r>
      <w:r w:rsidR="00D10165">
        <w:rPr>
          <w:sz w:val="22"/>
          <w:szCs w:val="22"/>
        </w:rPr>
        <w:t xml:space="preserve"> with </w:t>
      </w:r>
      <w:r w:rsidR="002A609C">
        <w:rPr>
          <w:sz w:val="22"/>
          <w:szCs w:val="22"/>
        </w:rPr>
        <w:t>one-</w:t>
      </w:r>
      <w:r w:rsidR="00D10165">
        <w:rPr>
          <w:sz w:val="22"/>
          <w:szCs w:val="22"/>
        </w:rPr>
        <w:t>line space</w:t>
      </w:r>
      <w:r w:rsidR="002A609C">
        <w:rPr>
          <w:sz w:val="22"/>
          <w:szCs w:val="22"/>
        </w:rPr>
        <w:t>s</w:t>
      </w:r>
      <w:r w:rsidR="00D10165">
        <w:rPr>
          <w:sz w:val="22"/>
          <w:szCs w:val="22"/>
        </w:rPr>
        <w:t xml:space="preserve"> above and below </w:t>
      </w:r>
      <w:r w:rsidR="00034CBF">
        <w:rPr>
          <w:sz w:val="22"/>
          <w:szCs w:val="22"/>
        </w:rPr>
        <w:t>them</w:t>
      </w:r>
      <w:r w:rsidR="00D10165" w:rsidRPr="001B69AC">
        <w:rPr>
          <w:sz w:val="22"/>
          <w:szCs w:val="22"/>
        </w:rPr>
        <w:t xml:space="preserve">. </w:t>
      </w:r>
      <w:r w:rsidR="00592A46" w:rsidRPr="00592A46">
        <w:rPr>
          <w:sz w:val="22"/>
          <w:szCs w:val="22"/>
        </w:rPr>
        <w:t xml:space="preserve">Use </w:t>
      </w:r>
      <w:r w:rsidR="00625F1A">
        <w:rPr>
          <w:sz w:val="22"/>
          <w:szCs w:val="22"/>
        </w:rPr>
        <w:t xml:space="preserve">pdf, </w:t>
      </w:r>
      <w:r w:rsidR="00592A46" w:rsidRPr="00592A46">
        <w:rPr>
          <w:sz w:val="22"/>
          <w:szCs w:val="22"/>
        </w:rPr>
        <w:t xml:space="preserve">jpg, tiff, gif, or similar </w:t>
      </w:r>
      <w:r w:rsidR="00936C70">
        <w:rPr>
          <w:sz w:val="22"/>
          <w:szCs w:val="22"/>
        </w:rPr>
        <w:t>formats</w:t>
      </w:r>
      <w:r w:rsidR="00592A46" w:rsidRPr="00592A46">
        <w:rPr>
          <w:sz w:val="22"/>
          <w:szCs w:val="22"/>
        </w:rPr>
        <w:t xml:space="preserve"> for high quality figures</w:t>
      </w:r>
      <w:r w:rsidR="00D10165" w:rsidRPr="001B69AC">
        <w:rPr>
          <w:sz w:val="22"/>
          <w:szCs w:val="22"/>
        </w:rPr>
        <w:t xml:space="preserve">. </w:t>
      </w:r>
    </w:p>
    <w:p w14:paraId="32A3F51C" w14:textId="77777777" w:rsidR="00D10165" w:rsidRDefault="00D10165" w:rsidP="00B975E2">
      <w:pPr>
        <w:tabs>
          <w:tab w:val="left" w:pos="-720"/>
        </w:tabs>
        <w:suppressAutoHyphens/>
        <w:jc w:val="both"/>
        <w:rPr>
          <w:sz w:val="22"/>
          <w:szCs w:val="22"/>
          <w:lang w:eastAsia="ja-JP"/>
        </w:rPr>
      </w:pPr>
    </w:p>
    <w:p w14:paraId="56FEF28F" w14:textId="77777777" w:rsidR="00EC213C" w:rsidRPr="00B975E2" w:rsidRDefault="00EC213C" w:rsidP="00B975E2">
      <w:pPr>
        <w:tabs>
          <w:tab w:val="left" w:pos="-720"/>
        </w:tabs>
        <w:suppressAutoHyphens/>
        <w:jc w:val="both"/>
        <w:rPr>
          <w:spacing w:val="-3"/>
          <w:sz w:val="22"/>
          <w:szCs w:val="22"/>
          <w:lang w:eastAsia="ja-JP"/>
        </w:rPr>
      </w:pPr>
      <w:r w:rsidRPr="00EC213C">
        <w:rPr>
          <w:spacing w:val="-3"/>
          <w:sz w:val="22"/>
          <w:szCs w:val="22"/>
          <w:lang w:eastAsia="ja-JP"/>
        </w:rPr>
        <w:t xml:space="preserve">Figures should be numbered consecutively in order of appearance. In the text, refer to a figure as, for example, Fig. 1, with a single letter space between the word “Fig.” and the Arabic numeral corresponding to the figure number.  However, when starting a sentence, the word “Figure” should not be abbreviated. Place figures as close as possible to their first citation in the text.  For the caption, type the word “Fig.” and its number followed by a two-letter space. Then, type the caption in regular Times New Roman 11-point type size characters. Captions should be in </w:t>
      </w:r>
      <w:r w:rsidR="001D318C" w:rsidRPr="00EC213C">
        <w:rPr>
          <w:spacing w:val="-3"/>
          <w:sz w:val="22"/>
          <w:szCs w:val="22"/>
          <w:lang w:eastAsia="ja-JP"/>
        </w:rPr>
        <w:t>single space</w:t>
      </w:r>
      <w:r w:rsidRPr="00EC213C">
        <w:rPr>
          <w:spacing w:val="-3"/>
          <w:sz w:val="22"/>
          <w:szCs w:val="22"/>
          <w:lang w:eastAsia="ja-JP"/>
        </w:rPr>
        <w:t>, with an initial capital letter only for the first word and for proper nouns.</w:t>
      </w:r>
    </w:p>
    <w:p w14:paraId="0DAC4B6B" w14:textId="77777777" w:rsidR="006E0487" w:rsidRDefault="009D4650" w:rsidP="00C835FF">
      <w:pPr>
        <w:pStyle w:val="SPIEfigurecaption"/>
        <w:ind w:left="0" w:right="-6"/>
        <w:jc w:val="center"/>
        <w:rPr>
          <w:sz w:val="20"/>
          <w:szCs w:val="24"/>
        </w:rPr>
      </w:pPr>
      <w:r w:rsidRPr="00520353">
        <w:rPr>
          <w:noProof/>
          <w:sz w:val="20"/>
          <w:szCs w:val="24"/>
        </w:rPr>
        <w:drawing>
          <wp:inline distT="0" distB="0" distL="0" distR="0" wp14:anchorId="1292D727" wp14:editId="4C79D2E9">
            <wp:extent cx="5226685" cy="298196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6685" cy="2981960"/>
                    </a:xfrm>
                    <a:prstGeom prst="rect">
                      <a:avLst/>
                    </a:prstGeom>
                    <a:noFill/>
                    <a:ln>
                      <a:noFill/>
                    </a:ln>
                  </pic:spPr>
                </pic:pic>
              </a:graphicData>
            </a:graphic>
          </wp:inline>
        </w:drawing>
      </w:r>
    </w:p>
    <w:p w14:paraId="25D5F7D4" w14:textId="282A8327" w:rsidR="00A5294C" w:rsidRDefault="00847CAB" w:rsidP="005C599B">
      <w:pPr>
        <w:pStyle w:val="SPIEfigurecaption"/>
        <w:adjustRightInd w:val="0"/>
        <w:snapToGrid w:val="0"/>
        <w:spacing w:after="0"/>
        <w:ind w:left="0" w:right="-6"/>
        <w:jc w:val="center"/>
        <w:rPr>
          <w:sz w:val="22"/>
          <w:szCs w:val="22"/>
        </w:rPr>
      </w:pPr>
      <w:r w:rsidRPr="00936C70">
        <w:rPr>
          <w:b/>
          <w:sz w:val="22"/>
          <w:szCs w:val="22"/>
        </w:rPr>
        <w:t>Fig</w:t>
      </w:r>
      <w:r w:rsidR="00A5294C" w:rsidRPr="00936C70">
        <w:rPr>
          <w:b/>
          <w:sz w:val="22"/>
          <w:szCs w:val="22"/>
        </w:rPr>
        <w:t>. 1</w:t>
      </w:r>
      <w:r w:rsidR="00FE10D2" w:rsidRPr="00936C70">
        <w:rPr>
          <w:rFonts w:hint="eastAsia"/>
          <w:b/>
          <w:sz w:val="22"/>
          <w:szCs w:val="22"/>
          <w:lang w:eastAsia="ja-JP"/>
        </w:rPr>
        <w:t xml:space="preserve"> </w:t>
      </w:r>
      <w:r w:rsidR="00592A46" w:rsidRPr="00936C70">
        <w:rPr>
          <w:sz w:val="22"/>
          <w:szCs w:val="22"/>
        </w:rPr>
        <w:t>One-line captions are centered, with one-line spacing above and below</w:t>
      </w:r>
      <w:r w:rsidR="00A5294C" w:rsidRPr="0087720D">
        <w:rPr>
          <w:sz w:val="22"/>
          <w:szCs w:val="22"/>
        </w:rPr>
        <w:t>.</w:t>
      </w:r>
    </w:p>
    <w:p w14:paraId="1C913D16" w14:textId="77777777" w:rsidR="00592A46" w:rsidRPr="0087720D" w:rsidRDefault="00592A46" w:rsidP="0087720D">
      <w:pPr>
        <w:pStyle w:val="SPIEbodytext"/>
      </w:pPr>
    </w:p>
    <w:p w14:paraId="0AE129E5" w14:textId="77777777" w:rsidR="00FE10D2" w:rsidRDefault="00FE10D2" w:rsidP="005C599B">
      <w:pPr>
        <w:pStyle w:val="SPIEfigurecaption"/>
        <w:adjustRightInd w:val="0"/>
        <w:snapToGrid w:val="0"/>
        <w:spacing w:after="0"/>
        <w:ind w:left="0" w:right="-6"/>
        <w:rPr>
          <w:b/>
          <w:sz w:val="22"/>
          <w:szCs w:val="22"/>
          <w:lang w:eastAsia="ja-JP"/>
        </w:rPr>
      </w:pPr>
    </w:p>
    <w:p w14:paraId="7B10F2CE" w14:textId="77777777" w:rsidR="002C61BC" w:rsidRDefault="009D4650" w:rsidP="0047590F">
      <w:pPr>
        <w:pStyle w:val="SPIEfigurecaption"/>
        <w:adjustRightInd w:val="0"/>
        <w:snapToGrid w:val="0"/>
        <w:spacing w:after="0"/>
        <w:ind w:left="0"/>
        <w:jc w:val="center"/>
        <w:rPr>
          <w:rFonts w:ascii="MS Gothic" w:eastAsia="MS Gothic" w:hAnsi="MS Gothic"/>
          <w:color w:val="FF0000"/>
          <w:sz w:val="22"/>
          <w:szCs w:val="22"/>
          <w:lang w:eastAsia="ja-JP"/>
        </w:rPr>
      </w:pPr>
      <w:r>
        <w:rPr>
          <w:rFonts w:ascii="MS Gothic" w:eastAsia="MS Gothic" w:hAnsi="MS Gothic"/>
          <w:noProof/>
          <w:color w:val="FF0000"/>
          <w:sz w:val="22"/>
          <w:szCs w:val="22"/>
          <w:lang w:eastAsia="ja-JP"/>
        </w:rPr>
        <w:drawing>
          <wp:inline distT="0" distB="0" distL="0" distR="0" wp14:anchorId="1AE57E75" wp14:editId="60EF0403">
            <wp:extent cx="2691130" cy="168338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1130" cy="1683385"/>
                    </a:xfrm>
                    <a:prstGeom prst="rect">
                      <a:avLst/>
                    </a:prstGeom>
                    <a:noFill/>
                    <a:ln>
                      <a:noFill/>
                    </a:ln>
                  </pic:spPr>
                </pic:pic>
              </a:graphicData>
            </a:graphic>
          </wp:inline>
        </w:drawing>
      </w:r>
    </w:p>
    <w:p w14:paraId="543FC704" w14:textId="77777777" w:rsidR="0047590F" w:rsidRPr="0047590F" w:rsidRDefault="0047590F" w:rsidP="0047590F">
      <w:pPr>
        <w:pStyle w:val="SPIEbodytext"/>
        <w:spacing w:after="0"/>
        <w:rPr>
          <w:lang w:eastAsia="ja-JP"/>
        </w:rPr>
      </w:pPr>
    </w:p>
    <w:p w14:paraId="2DC2B9CC" w14:textId="5F1C91C1" w:rsidR="007849D7" w:rsidRPr="0047590F" w:rsidRDefault="00847CAB" w:rsidP="005C599B">
      <w:pPr>
        <w:pStyle w:val="SPIEfigurecaption"/>
        <w:adjustRightInd w:val="0"/>
        <w:snapToGrid w:val="0"/>
        <w:spacing w:after="0"/>
        <w:ind w:left="0" w:right="-6"/>
        <w:rPr>
          <w:sz w:val="22"/>
          <w:szCs w:val="22"/>
          <w:lang w:eastAsia="ja-JP"/>
        </w:rPr>
      </w:pPr>
      <w:r>
        <w:rPr>
          <w:b/>
          <w:sz w:val="22"/>
          <w:szCs w:val="22"/>
        </w:rPr>
        <w:t>Fig</w:t>
      </w:r>
      <w:r w:rsidR="00A5294C" w:rsidRPr="00A12A51">
        <w:rPr>
          <w:b/>
          <w:sz w:val="22"/>
          <w:szCs w:val="22"/>
        </w:rPr>
        <w:t xml:space="preserve">. </w:t>
      </w:r>
      <w:r w:rsidR="00FE10D2">
        <w:rPr>
          <w:rFonts w:hint="eastAsia"/>
          <w:b/>
          <w:sz w:val="22"/>
          <w:szCs w:val="22"/>
          <w:lang w:eastAsia="ja-JP"/>
        </w:rPr>
        <w:t xml:space="preserve">2 </w:t>
      </w:r>
      <w:r w:rsidR="00783DD2" w:rsidRPr="00783DD2">
        <w:rPr>
          <w:sz w:val="22"/>
          <w:szCs w:val="22"/>
        </w:rPr>
        <w:t>Captions with two or more lines should be left-aligned below the figure</w:t>
      </w:r>
      <w:r w:rsidR="00783DD2">
        <w:rPr>
          <w:sz w:val="22"/>
          <w:szCs w:val="22"/>
        </w:rPr>
        <w:t xml:space="preserve">. </w:t>
      </w:r>
      <w:r w:rsidR="00A5294C" w:rsidRPr="00A12A51">
        <w:rPr>
          <w:sz w:val="22"/>
          <w:szCs w:val="22"/>
        </w:rPr>
        <w:t xml:space="preserve">Add </w:t>
      </w:r>
      <w:r w:rsidR="002A609C">
        <w:rPr>
          <w:sz w:val="22"/>
          <w:szCs w:val="22"/>
        </w:rPr>
        <w:t>one-</w:t>
      </w:r>
      <w:r w:rsidR="002A609C" w:rsidRPr="00A12A51">
        <w:rPr>
          <w:sz w:val="22"/>
          <w:szCs w:val="22"/>
        </w:rPr>
        <w:t>line space</w:t>
      </w:r>
      <w:r w:rsidR="002A609C">
        <w:rPr>
          <w:sz w:val="22"/>
          <w:szCs w:val="22"/>
        </w:rPr>
        <w:t>s</w:t>
      </w:r>
      <w:r w:rsidR="002A609C" w:rsidRPr="00A12A51">
        <w:rPr>
          <w:sz w:val="22"/>
          <w:szCs w:val="22"/>
        </w:rPr>
        <w:t xml:space="preserve"> </w:t>
      </w:r>
      <w:r w:rsidR="00A5294C" w:rsidRPr="00A12A51">
        <w:rPr>
          <w:sz w:val="22"/>
          <w:szCs w:val="22"/>
        </w:rPr>
        <w:t xml:space="preserve">above </w:t>
      </w:r>
      <w:r w:rsidR="00C441B3">
        <w:rPr>
          <w:sz w:val="22"/>
          <w:szCs w:val="22"/>
        </w:rPr>
        <w:t xml:space="preserve">and below </w:t>
      </w:r>
      <w:r w:rsidR="00A5294C" w:rsidRPr="00A12A51">
        <w:rPr>
          <w:sz w:val="22"/>
          <w:szCs w:val="22"/>
        </w:rPr>
        <w:t xml:space="preserve">the figure </w:t>
      </w:r>
      <w:r w:rsidR="00D85A4A">
        <w:rPr>
          <w:sz w:val="22"/>
          <w:szCs w:val="22"/>
        </w:rPr>
        <w:t xml:space="preserve">caption. </w:t>
      </w:r>
    </w:p>
    <w:p w14:paraId="225E9CAE" w14:textId="77777777" w:rsidR="000E23CD" w:rsidRDefault="000E23CD" w:rsidP="00D65430">
      <w:pPr>
        <w:tabs>
          <w:tab w:val="left" w:pos="-720"/>
        </w:tabs>
        <w:suppressAutoHyphens/>
        <w:jc w:val="both"/>
        <w:rPr>
          <w:b/>
          <w:lang w:eastAsia="ja-JP"/>
        </w:rPr>
      </w:pPr>
    </w:p>
    <w:p w14:paraId="22AD8353" w14:textId="77777777" w:rsidR="00D65430" w:rsidRDefault="00FE10D2" w:rsidP="00D65430">
      <w:pPr>
        <w:tabs>
          <w:tab w:val="left" w:pos="-720"/>
        </w:tabs>
        <w:suppressAutoHyphens/>
        <w:jc w:val="both"/>
        <w:rPr>
          <w:spacing w:val="-3"/>
          <w:sz w:val="22"/>
          <w:szCs w:val="22"/>
          <w:lang w:eastAsia="ja-JP"/>
        </w:rPr>
      </w:pPr>
      <w:r w:rsidRPr="00FE10D2">
        <w:rPr>
          <w:rFonts w:hint="eastAsia"/>
          <w:b/>
          <w:lang w:eastAsia="ja-JP"/>
        </w:rPr>
        <w:t>4.2 Tables</w:t>
      </w:r>
      <w:r w:rsidR="00D60268">
        <w:rPr>
          <w:b/>
          <w:lang w:eastAsia="ja-JP"/>
        </w:rPr>
        <w:t>.</w:t>
      </w:r>
      <w:r w:rsidRPr="00FE10D2">
        <w:rPr>
          <w:rFonts w:hint="eastAsia"/>
          <w:b/>
          <w:lang w:eastAsia="ja-JP"/>
        </w:rPr>
        <w:t xml:space="preserve"> </w:t>
      </w:r>
      <w:r w:rsidR="00D65430" w:rsidRPr="00D65430">
        <w:rPr>
          <w:spacing w:val="-3"/>
          <w:sz w:val="22"/>
          <w:szCs w:val="22"/>
        </w:rPr>
        <w:t>When tables are mentioned in the text, they should be referred to a</w:t>
      </w:r>
      <w:r w:rsidR="00D65430" w:rsidRPr="00847CAB">
        <w:rPr>
          <w:spacing w:val="-3"/>
          <w:sz w:val="22"/>
          <w:szCs w:val="22"/>
        </w:rPr>
        <w:t>s</w:t>
      </w:r>
      <w:r w:rsidR="00C441B3">
        <w:rPr>
          <w:spacing w:val="-3"/>
          <w:sz w:val="22"/>
          <w:szCs w:val="22"/>
        </w:rPr>
        <w:t>, for example,</w:t>
      </w:r>
      <w:r w:rsidR="00D65430" w:rsidRPr="00847CAB">
        <w:rPr>
          <w:spacing w:val="-3"/>
          <w:sz w:val="22"/>
          <w:szCs w:val="22"/>
        </w:rPr>
        <w:t xml:space="preserve"> </w:t>
      </w:r>
      <w:r w:rsidR="00D65430" w:rsidRPr="007F622A">
        <w:rPr>
          <w:spacing w:val="-3"/>
          <w:sz w:val="22"/>
          <w:szCs w:val="22"/>
        </w:rPr>
        <w:t>T</w:t>
      </w:r>
      <w:r w:rsidR="00847CAB" w:rsidRPr="007F622A">
        <w:rPr>
          <w:spacing w:val="-3"/>
          <w:sz w:val="22"/>
          <w:szCs w:val="22"/>
        </w:rPr>
        <w:t>able</w:t>
      </w:r>
      <w:r w:rsidR="00D65430" w:rsidRPr="007F622A">
        <w:rPr>
          <w:spacing w:val="-3"/>
          <w:sz w:val="22"/>
          <w:szCs w:val="22"/>
        </w:rPr>
        <w:t xml:space="preserve"> 1, </w:t>
      </w:r>
      <w:r w:rsidR="00D65430" w:rsidRPr="007F622A">
        <w:rPr>
          <w:i/>
          <w:spacing w:val="-3"/>
          <w:sz w:val="22"/>
          <w:szCs w:val="22"/>
        </w:rPr>
        <w:t>i.e</w:t>
      </w:r>
      <w:r w:rsidR="00D65430" w:rsidRPr="007F622A">
        <w:rPr>
          <w:spacing w:val="-3"/>
          <w:sz w:val="22"/>
          <w:szCs w:val="22"/>
        </w:rPr>
        <w:t>.,</w:t>
      </w:r>
      <w:r w:rsidR="00D65430" w:rsidRPr="00D65430">
        <w:rPr>
          <w:spacing w:val="-3"/>
          <w:sz w:val="22"/>
          <w:szCs w:val="22"/>
        </w:rPr>
        <w:t xml:space="preserve"> with a single letter space between the word </w:t>
      </w:r>
      <w:r w:rsidR="00D65430" w:rsidRPr="00D65430">
        <w:rPr>
          <w:spacing w:val="-15"/>
          <w:sz w:val="22"/>
          <w:szCs w:val="22"/>
        </w:rPr>
        <w:t>“</w:t>
      </w:r>
      <w:r w:rsidR="00D65430" w:rsidRPr="00D65430">
        <w:rPr>
          <w:spacing w:val="-3"/>
          <w:sz w:val="22"/>
          <w:szCs w:val="22"/>
        </w:rPr>
        <w:t>Table</w:t>
      </w:r>
      <w:r w:rsidR="00D65430" w:rsidRPr="00D65430">
        <w:rPr>
          <w:spacing w:val="-15"/>
          <w:sz w:val="22"/>
          <w:szCs w:val="22"/>
        </w:rPr>
        <w:t>”</w:t>
      </w:r>
      <w:r w:rsidR="00D674DB">
        <w:rPr>
          <w:spacing w:val="-3"/>
          <w:sz w:val="22"/>
          <w:szCs w:val="22"/>
        </w:rPr>
        <w:t xml:space="preserve"> and the Arabic numeral. </w:t>
      </w:r>
      <w:r w:rsidR="00C441B3">
        <w:rPr>
          <w:spacing w:val="-3"/>
          <w:sz w:val="22"/>
          <w:szCs w:val="22"/>
        </w:rPr>
        <w:t>Tables</w:t>
      </w:r>
      <w:r w:rsidR="00C441B3" w:rsidRPr="00B975E2">
        <w:rPr>
          <w:spacing w:val="-3"/>
          <w:sz w:val="22"/>
          <w:szCs w:val="22"/>
        </w:rPr>
        <w:t xml:space="preserve"> should be numbered consecutively</w:t>
      </w:r>
      <w:r w:rsidR="00C441B3">
        <w:rPr>
          <w:spacing w:val="-3"/>
          <w:sz w:val="22"/>
          <w:szCs w:val="22"/>
        </w:rPr>
        <w:t xml:space="preserve"> in order of appearance.</w:t>
      </w:r>
    </w:p>
    <w:p w14:paraId="7593BEE5" w14:textId="77777777" w:rsidR="00D65430" w:rsidRDefault="00D65430" w:rsidP="00D65430">
      <w:pPr>
        <w:tabs>
          <w:tab w:val="left" w:pos="-720"/>
        </w:tabs>
        <w:suppressAutoHyphens/>
        <w:jc w:val="both"/>
        <w:rPr>
          <w:spacing w:val="-3"/>
          <w:sz w:val="22"/>
          <w:szCs w:val="22"/>
          <w:lang w:eastAsia="ja-JP"/>
        </w:rPr>
      </w:pPr>
    </w:p>
    <w:p w14:paraId="400F5CCA" w14:textId="14C0A68C" w:rsidR="0033080B" w:rsidRDefault="001D318C" w:rsidP="00783DD2">
      <w:pPr>
        <w:tabs>
          <w:tab w:val="left" w:pos="-720"/>
        </w:tabs>
        <w:suppressAutoHyphens/>
        <w:jc w:val="both"/>
        <w:rPr>
          <w:spacing w:val="-3"/>
          <w:sz w:val="22"/>
          <w:szCs w:val="22"/>
          <w:lang w:eastAsia="ja-JP"/>
        </w:rPr>
      </w:pPr>
      <w:r>
        <w:rPr>
          <w:sz w:val="22"/>
          <w:szCs w:val="22"/>
          <w:lang w:eastAsia="ja-JP"/>
        </w:rPr>
        <w:t>C</w:t>
      </w:r>
      <w:r w:rsidR="00D65430" w:rsidRPr="00D65430">
        <w:rPr>
          <w:spacing w:val="-3"/>
          <w:sz w:val="22"/>
          <w:szCs w:val="22"/>
        </w:rPr>
        <w:t xml:space="preserve">aptions should appear </w:t>
      </w:r>
      <w:r w:rsidR="00D65430" w:rsidRPr="006F3396">
        <w:rPr>
          <w:bCs/>
          <w:spacing w:val="-3"/>
          <w:sz w:val="22"/>
          <w:szCs w:val="22"/>
        </w:rPr>
        <w:t>above</w:t>
      </w:r>
      <w:r w:rsidR="00D65430" w:rsidRPr="00D65430">
        <w:rPr>
          <w:spacing w:val="-3"/>
          <w:sz w:val="22"/>
          <w:szCs w:val="22"/>
        </w:rPr>
        <w:t xml:space="preserve"> the respective table</w:t>
      </w:r>
      <w:r>
        <w:rPr>
          <w:spacing w:val="-3"/>
          <w:sz w:val="22"/>
          <w:szCs w:val="22"/>
        </w:rPr>
        <w:t>s</w:t>
      </w:r>
      <w:r w:rsidR="00D65430" w:rsidRPr="00D65430">
        <w:rPr>
          <w:spacing w:val="-3"/>
          <w:sz w:val="22"/>
          <w:szCs w:val="22"/>
        </w:rPr>
        <w:t xml:space="preserve">.  </w:t>
      </w:r>
      <w:r w:rsidR="00783DD2" w:rsidRPr="00783DD2">
        <w:rPr>
          <w:spacing w:val="-3"/>
          <w:sz w:val="22"/>
          <w:szCs w:val="22"/>
        </w:rPr>
        <w:t>Leave a single blank line above the table caption</w:t>
      </w:r>
      <w:r w:rsidR="003E5AFC">
        <w:rPr>
          <w:spacing w:val="-3"/>
          <w:sz w:val="22"/>
          <w:szCs w:val="22"/>
        </w:rPr>
        <w:t xml:space="preserve"> </w:t>
      </w:r>
      <w:r w:rsidR="00D65430" w:rsidRPr="00D65430">
        <w:rPr>
          <w:spacing w:val="-3"/>
          <w:sz w:val="22"/>
          <w:szCs w:val="22"/>
        </w:rPr>
        <w:t xml:space="preserve">and </w:t>
      </w:r>
      <w:r w:rsidR="003E5AFC">
        <w:rPr>
          <w:spacing w:val="-3"/>
          <w:sz w:val="22"/>
          <w:szCs w:val="22"/>
        </w:rPr>
        <w:t xml:space="preserve">a two-line space </w:t>
      </w:r>
      <w:r w:rsidR="00D65430" w:rsidRPr="00D65430">
        <w:rPr>
          <w:spacing w:val="-3"/>
          <w:sz w:val="22"/>
          <w:szCs w:val="22"/>
        </w:rPr>
        <w:t>between the table and the start of the fo</w:t>
      </w:r>
      <w:r w:rsidR="00D65430">
        <w:rPr>
          <w:spacing w:val="-3"/>
          <w:sz w:val="22"/>
          <w:szCs w:val="22"/>
        </w:rPr>
        <w:t>llowing text</w:t>
      </w:r>
      <w:r w:rsidR="00D65430">
        <w:rPr>
          <w:rFonts w:hint="eastAsia"/>
          <w:spacing w:val="-3"/>
          <w:sz w:val="22"/>
          <w:szCs w:val="22"/>
          <w:lang w:eastAsia="ja-JP"/>
        </w:rPr>
        <w:t xml:space="preserve">.  </w:t>
      </w:r>
      <w:r w:rsidR="003E5AFC">
        <w:rPr>
          <w:spacing w:val="-3"/>
          <w:sz w:val="22"/>
          <w:szCs w:val="22"/>
          <w:lang w:eastAsia="ja-JP"/>
        </w:rPr>
        <w:t xml:space="preserve">The caption must include </w:t>
      </w:r>
      <w:r w:rsidR="00D65430" w:rsidRPr="00D65430">
        <w:rPr>
          <w:spacing w:val="-3"/>
          <w:sz w:val="22"/>
          <w:szCs w:val="22"/>
        </w:rPr>
        <w:t xml:space="preserve">the word </w:t>
      </w:r>
      <w:r w:rsidR="00D65430" w:rsidRPr="00D65430">
        <w:rPr>
          <w:spacing w:val="-15"/>
          <w:sz w:val="22"/>
          <w:szCs w:val="22"/>
        </w:rPr>
        <w:t>“</w:t>
      </w:r>
      <w:r w:rsidR="00D65430" w:rsidRPr="00D65430">
        <w:rPr>
          <w:spacing w:val="-3"/>
          <w:sz w:val="22"/>
          <w:szCs w:val="22"/>
        </w:rPr>
        <w:t>Table</w:t>
      </w:r>
      <w:r w:rsidR="00D65430" w:rsidRPr="00D65430">
        <w:rPr>
          <w:spacing w:val="-15"/>
          <w:sz w:val="22"/>
          <w:szCs w:val="22"/>
        </w:rPr>
        <w:t>”</w:t>
      </w:r>
      <w:r w:rsidR="003E5AFC">
        <w:rPr>
          <w:spacing w:val="-3"/>
          <w:sz w:val="22"/>
          <w:szCs w:val="22"/>
        </w:rPr>
        <w:t>, followed by the table number and by the text of the caption</w:t>
      </w:r>
      <w:r w:rsidR="00D65430" w:rsidRPr="00D65430">
        <w:rPr>
          <w:spacing w:val="-3"/>
          <w:sz w:val="22"/>
          <w:szCs w:val="22"/>
        </w:rPr>
        <w:t xml:space="preserve">, all centered.  Use horizontal rules above and below to separate title from column heads, ranks within column heads, column heads from table body, and table body </w:t>
      </w:r>
      <w:r w:rsidR="00D674DB">
        <w:rPr>
          <w:spacing w:val="-3"/>
          <w:sz w:val="22"/>
          <w:szCs w:val="22"/>
        </w:rPr>
        <w:t>from table footnotes or source</w:t>
      </w:r>
      <w:r w:rsidR="00BD348A">
        <w:rPr>
          <w:spacing w:val="-3"/>
          <w:sz w:val="22"/>
          <w:szCs w:val="22"/>
        </w:rPr>
        <w:t>s</w:t>
      </w:r>
      <w:r w:rsidR="00D674DB">
        <w:rPr>
          <w:spacing w:val="-3"/>
          <w:sz w:val="22"/>
          <w:szCs w:val="22"/>
        </w:rPr>
        <w:t>.</w:t>
      </w:r>
      <w:r w:rsidR="00086694">
        <w:rPr>
          <w:spacing w:val="-3"/>
          <w:sz w:val="22"/>
          <w:szCs w:val="22"/>
        </w:rPr>
        <w:t xml:space="preserve"> </w:t>
      </w:r>
      <w:r w:rsidR="00086694" w:rsidRPr="00D65430">
        <w:rPr>
          <w:sz w:val="22"/>
          <w:szCs w:val="22"/>
        </w:rPr>
        <w:t>The tables</w:t>
      </w:r>
      <w:r w:rsidR="007849D7" w:rsidRPr="00D65430">
        <w:rPr>
          <w:sz w:val="22"/>
          <w:szCs w:val="22"/>
        </w:rPr>
        <w:t xml:space="preserve"> </w:t>
      </w:r>
      <w:r w:rsidR="003E5AFC">
        <w:rPr>
          <w:sz w:val="22"/>
          <w:szCs w:val="22"/>
        </w:rPr>
        <w:t>must be</w:t>
      </w:r>
      <w:r w:rsidR="00086694">
        <w:rPr>
          <w:sz w:val="22"/>
          <w:szCs w:val="22"/>
        </w:rPr>
        <w:t xml:space="preserve"> typed</w:t>
      </w:r>
      <w:r w:rsidR="003E5AFC" w:rsidRPr="00D65430">
        <w:rPr>
          <w:sz w:val="22"/>
          <w:szCs w:val="22"/>
        </w:rPr>
        <w:t xml:space="preserve"> </w:t>
      </w:r>
      <w:r w:rsidR="007849D7" w:rsidRPr="00D65430">
        <w:rPr>
          <w:sz w:val="22"/>
          <w:szCs w:val="22"/>
        </w:rPr>
        <w:t>in Times New Roman, 11</w:t>
      </w:r>
      <w:r w:rsidR="00BD348A">
        <w:rPr>
          <w:sz w:val="22"/>
          <w:szCs w:val="22"/>
        </w:rPr>
        <w:t>-point</w:t>
      </w:r>
      <w:r w:rsidR="007849D7" w:rsidRPr="00D65430">
        <w:rPr>
          <w:sz w:val="22"/>
          <w:szCs w:val="22"/>
        </w:rPr>
        <w:t xml:space="preserve"> size, centered</w:t>
      </w:r>
      <w:r w:rsidR="003E5AFC">
        <w:rPr>
          <w:sz w:val="22"/>
          <w:szCs w:val="22"/>
        </w:rPr>
        <w:t xml:space="preserve"> characters</w:t>
      </w:r>
      <w:r w:rsidR="007849D7" w:rsidRPr="00D65430">
        <w:rPr>
          <w:sz w:val="22"/>
          <w:szCs w:val="22"/>
        </w:rPr>
        <w:t>.</w:t>
      </w:r>
    </w:p>
    <w:p w14:paraId="28678621" w14:textId="77777777" w:rsidR="0033080B" w:rsidRDefault="0033080B" w:rsidP="00A7529B">
      <w:pPr>
        <w:tabs>
          <w:tab w:val="left" w:pos="-720"/>
        </w:tabs>
        <w:suppressAutoHyphens/>
        <w:rPr>
          <w:spacing w:val="-3"/>
          <w:sz w:val="22"/>
          <w:szCs w:val="22"/>
          <w:lang w:eastAsia="ja-JP"/>
        </w:rPr>
      </w:pPr>
    </w:p>
    <w:p w14:paraId="2691642D" w14:textId="5994F766" w:rsidR="007849D7" w:rsidRDefault="00847CAB" w:rsidP="00A7529B">
      <w:pPr>
        <w:tabs>
          <w:tab w:val="left" w:pos="-720"/>
        </w:tabs>
        <w:suppressAutoHyphens/>
        <w:rPr>
          <w:sz w:val="22"/>
          <w:szCs w:val="22"/>
        </w:rPr>
      </w:pPr>
      <w:r w:rsidRPr="007F622A">
        <w:rPr>
          <w:b/>
          <w:sz w:val="22"/>
          <w:szCs w:val="22"/>
        </w:rPr>
        <w:t>Table</w:t>
      </w:r>
      <w:r w:rsidR="00D810B8" w:rsidRPr="007F622A">
        <w:rPr>
          <w:b/>
          <w:sz w:val="22"/>
          <w:szCs w:val="22"/>
        </w:rPr>
        <w:t xml:space="preserve"> </w:t>
      </w:r>
      <w:r w:rsidR="007F622A">
        <w:rPr>
          <w:b/>
          <w:sz w:val="22"/>
          <w:szCs w:val="22"/>
        </w:rPr>
        <w:t>1</w:t>
      </w:r>
      <w:r w:rsidR="007F622A" w:rsidRPr="00BE58FF">
        <w:rPr>
          <w:b/>
          <w:sz w:val="22"/>
          <w:szCs w:val="22"/>
        </w:rPr>
        <w:t xml:space="preserve"> </w:t>
      </w:r>
      <w:r w:rsidR="007849D7" w:rsidRPr="00BE58FF">
        <w:rPr>
          <w:sz w:val="22"/>
          <w:szCs w:val="22"/>
        </w:rPr>
        <w:t>Table caption</w:t>
      </w:r>
      <w:r w:rsidR="007849D7">
        <w:rPr>
          <w:sz w:val="22"/>
          <w:szCs w:val="22"/>
        </w:rPr>
        <w:t>s</w:t>
      </w:r>
      <w:r w:rsidR="007849D7" w:rsidRPr="00BE58FF">
        <w:rPr>
          <w:sz w:val="22"/>
          <w:szCs w:val="22"/>
        </w:rPr>
        <w:t xml:space="preserve"> go above the table</w:t>
      </w:r>
      <w:r w:rsidR="003E5AFC">
        <w:rPr>
          <w:sz w:val="22"/>
          <w:szCs w:val="22"/>
        </w:rPr>
        <w:t>.</w:t>
      </w:r>
      <w:r w:rsidR="007849D7" w:rsidRPr="00BE58FF">
        <w:rPr>
          <w:sz w:val="22"/>
          <w:szCs w:val="22"/>
        </w:rPr>
        <w:t xml:space="preserve"> </w:t>
      </w:r>
      <w:r w:rsidR="003E5AFC">
        <w:rPr>
          <w:sz w:val="22"/>
          <w:szCs w:val="22"/>
        </w:rPr>
        <w:t>C</w:t>
      </w:r>
      <w:r w:rsidR="007849D7" w:rsidRPr="00BE58FF">
        <w:rPr>
          <w:sz w:val="22"/>
          <w:szCs w:val="22"/>
        </w:rPr>
        <w:t xml:space="preserve">aptions that are 2 or more lines </w:t>
      </w:r>
      <w:r w:rsidR="003E5AFC">
        <w:rPr>
          <w:sz w:val="22"/>
          <w:szCs w:val="22"/>
        </w:rPr>
        <w:t>long should be</w:t>
      </w:r>
      <w:r w:rsidR="003E5AFC" w:rsidRPr="00BE58FF">
        <w:rPr>
          <w:sz w:val="22"/>
          <w:szCs w:val="22"/>
        </w:rPr>
        <w:t xml:space="preserve"> </w:t>
      </w:r>
      <w:r w:rsidR="007849D7" w:rsidRPr="00BE58FF">
        <w:rPr>
          <w:sz w:val="22"/>
          <w:szCs w:val="22"/>
        </w:rPr>
        <w:t>flushed left</w:t>
      </w:r>
      <w:r w:rsidR="003E5AFC">
        <w:rPr>
          <w:sz w:val="22"/>
          <w:szCs w:val="22"/>
        </w:rPr>
        <w:t>.</w:t>
      </w:r>
      <w:r w:rsidR="007849D7">
        <w:rPr>
          <w:sz w:val="22"/>
          <w:szCs w:val="22"/>
        </w:rPr>
        <w:t xml:space="preserve"> </w:t>
      </w:r>
      <w:r w:rsidR="003E5AFC">
        <w:rPr>
          <w:sz w:val="22"/>
          <w:szCs w:val="22"/>
        </w:rPr>
        <w:t xml:space="preserve">Use </w:t>
      </w:r>
      <w:r w:rsidR="00BD348A">
        <w:rPr>
          <w:sz w:val="22"/>
          <w:szCs w:val="22"/>
        </w:rPr>
        <w:t>one</w:t>
      </w:r>
      <w:r w:rsidR="002A609C">
        <w:rPr>
          <w:sz w:val="22"/>
          <w:szCs w:val="22"/>
        </w:rPr>
        <w:t>-</w:t>
      </w:r>
      <w:r w:rsidR="007849D7">
        <w:rPr>
          <w:sz w:val="22"/>
          <w:szCs w:val="22"/>
        </w:rPr>
        <w:t>line space</w:t>
      </w:r>
      <w:r w:rsidR="002A609C">
        <w:rPr>
          <w:sz w:val="22"/>
          <w:szCs w:val="22"/>
        </w:rPr>
        <w:t>s</w:t>
      </w:r>
      <w:r w:rsidR="007849D7">
        <w:rPr>
          <w:sz w:val="22"/>
          <w:szCs w:val="22"/>
        </w:rPr>
        <w:t xml:space="preserve"> above and below the caption.</w:t>
      </w:r>
    </w:p>
    <w:p w14:paraId="32BCD110" w14:textId="77777777" w:rsidR="003E5AFC" w:rsidRPr="0033080B" w:rsidRDefault="003E5AFC" w:rsidP="00A7529B">
      <w:pPr>
        <w:tabs>
          <w:tab w:val="left" w:pos="-720"/>
        </w:tabs>
        <w:suppressAutoHyphens/>
        <w:rPr>
          <w:spacing w:val="-3"/>
          <w:sz w:val="22"/>
          <w:szCs w:val="22"/>
          <w:lang w:eastAsia="ja-JP"/>
        </w:rPr>
      </w:pPr>
    </w:p>
    <w:tbl>
      <w:tblPr>
        <w:tblW w:w="0" w:type="auto"/>
        <w:jc w:val="center"/>
        <w:tblBorders>
          <w:top w:val="single" w:sz="12" w:space="0" w:color="auto"/>
          <w:bottom w:val="single" w:sz="12" w:space="0" w:color="auto"/>
          <w:insideV w:val="single" w:sz="4" w:space="0" w:color="auto"/>
        </w:tblBorders>
        <w:tblLook w:val="01E0" w:firstRow="1" w:lastRow="1" w:firstColumn="1" w:lastColumn="1" w:noHBand="0" w:noVBand="0"/>
      </w:tblPr>
      <w:tblGrid>
        <w:gridCol w:w="1353"/>
        <w:gridCol w:w="1945"/>
        <w:gridCol w:w="1532"/>
        <w:gridCol w:w="1588"/>
        <w:gridCol w:w="1588"/>
      </w:tblGrid>
      <w:tr w:rsidR="002C1DDA" w:rsidRPr="00BE58FF" w14:paraId="09C56106" w14:textId="77777777" w:rsidTr="002C1DDA">
        <w:trPr>
          <w:jc w:val="center"/>
        </w:trPr>
        <w:tc>
          <w:tcPr>
            <w:tcW w:w="1353" w:type="dxa"/>
            <w:tcBorders>
              <w:top w:val="single" w:sz="8" w:space="0" w:color="auto"/>
              <w:bottom w:val="single" w:sz="4" w:space="0" w:color="auto"/>
            </w:tcBorders>
            <w:vAlign w:val="center"/>
            <w:hideMark/>
          </w:tcPr>
          <w:p w14:paraId="10AD2DEE" w14:textId="77777777" w:rsidR="002C1DDA" w:rsidRPr="003F6282" w:rsidRDefault="002C1DDA" w:rsidP="008F1C00">
            <w:pPr>
              <w:adjustRightInd w:val="0"/>
              <w:snapToGrid w:val="0"/>
              <w:jc w:val="center"/>
              <w:rPr>
                <w:sz w:val="22"/>
                <w:szCs w:val="22"/>
                <w:lang w:eastAsia="zh-CN"/>
              </w:rPr>
            </w:pPr>
            <w:r w:rsidRPr="003F6282">
              <w:rPr>
                <w:sz w:val="22"/>
                <w:szCs w:val="22"/>
                <w:lang w:eastAsia="zh-CN"/>
              </w:rPr>
              <w:t>Case</w:t>
            </w:r>
          </w:p>
        </w:tc>
        <w:tc>
          <w:tcPr>
            <w:tcW w:w="1945" w:type="dxa"/>
            <w:tcBorders>
              <w:top w:val="single" w:sz="8" w:space="0" w:color="auto"/>
              <w:bottom w:val="single" w:sz="4" w:space="0" w:color="auto"/>
            </w:tcBorders>
            <w:vAlign w:val="center"/>
            <w:hideMark/>
          </w:tcPr>
          <w:p w14:paraId="5EC7B224" w14:textId="77777777" w:rsidR="002C1DDA" w:rsidRPr="003F6282" w:rsidRDefault="002C1DDA" w:rsidP="008F1C00">
            <w:pPr>
              <w:adjustRightInd w:val="0"/>
              <w:snapToGrid w:val="0"/>
              <w:rPr>
                <w:sz w:val="22"/>
                <w:szCs w:val="22"/>
                <w:lang w:eastAsia="ja-JP"/>
              </w:rPr>
            </w:pPr>
            <w:r w:rsidRPr="003F6282">
              <w:rPr>
                <w:sz w:val="22"/>
                <w:szCs w:val="22"/>
                <w:lang w:eastAsia="zh-CN"/>
              </w:rPr>
              <w:t xml:space="preserve">Diameter, </w:t>
            </w:r>
            <w:r w:rsidR="000051C8" w:rsidRPr="00500D2C">
              <w:rPr>
                <w:rFonts w:ascii="Calibri" w:eastAsia="Calibri" w:hAnsi="Calibri"/>
                <w:noProof/>
                <w:position w:val="-10"/>
                <w:sz w:val="22"/>
                <w:szCs w:val="22"/>
              </w:rPr>
              <w:object w:dxaOrig="300" w:dyaOrig="340" w14:anchorId="029E2F68">
                <v:shape id="_x0000_i1027" type="#_x0000_t75" alt="" style="width:14.75pt;height:17.2pt;mso-width-percent:0;mso-height-percent:0;mso-width-percent:0;mso-height-percent:0" o:ole="">
                  <v:imagedata r:id="rId16" o:title=""/>
                </v:shape>
                <o:OLEObject Type="Embed" ProgID="Equation.DSMT4" ShapeID="_x0000_i1027" DrawAspect="Content" ObjectID="_1811308984" r:id="rId17"/>
              </w:object>
            </w:r>
            <w:r w:rsidRPr="009141D7">
              <w:rPr>
                <w:rFonts w:ascii="Calibri" w:hAnsi="Calibri" w:hint="eastAsia"/>
                <w:sz w:val="22"/>
                <w:szCs w:val="22"/>
                <w:lang w:eastAsia="ja-JP"/>
              </w:rPr>
              <w:t>(</w:t>
            </w:r>
            <w:r w:rsidRPr="003F6282">
              <w:rPr>
                <w:sz w:val="22"/>
                <w:szCs w:val="22"/>
                <w:lang w:eastAsia="zh-CN"/>
              </w:rPr>
              <w:t>mm</w:t>
            </w:r>
            <w:r>
              <w:rPr>
                <w:rFonts w:hint="eastAsia"/>
                <w:sz w:val="22"/>
                <w:szCs w:val="22"/>
                <w:lang w:eastAsia="ja-JP"/>
              </w:rPr>
              <w:t>)</w:t>
            </w:r>
          </w:p>
        </w:tc>
        <w:tc>
          <w:tcPr>
            <w:tcW w:w="1532" w:type="dxa"/>
            <w:tcBorders>
              <w:top w:val="single" w:sz="8" w:space="0" w:color="auto"/>
              <w:bottom w:val="single" w:sz="4" w:space="0" w:color="auto"/>
            </w:tcBorders>
            <w:vAlign w:val="center"/>
            <w:hideMark/>
          </w:tcPr>
          <w:p w14:paraId="2E09EF23" w14:textId="77777777" w:rsidR="002C1DDA" w:rsidRPr="003F6282" w:rsidRDefault="000051C8" w:rsidP="008F1C00">
            <w:pPr>
              <w:adjustRightInd w:val="0"/>
              <w:snapToGrid w:val="0"/>
              <w:jc w:val="center"/>
              <w:rPr>
                <w:sz w:val="22"/>
                <w:szCs w:val="22"/>
                <w:lang w:eastAsia="ja-JP"/>
              </w:rPr>
            </w:pPr>
            <w:r w:rsidRPr="00500D2C">
              <w:rPr>
                <w:rFonts w:ascii="Calibri" w:eastAsia="Calibri" w:hAnsi="Calibri"/>
                <w:noProof/>
                <w:position w:val="-10"/>
                <w:sz w:val="22"/>
                <w:szCs w:val="22"/>
              </w:rPr>
              <w:object w:dxaOrig="240" w:dyaOrig="320" w14:anchorId="11244A1E">
                <v:shape id="_x0000_i1028" type="#_x0000_t75" alt="" style="width:12.25pt;height:16.35pt;mso-width-percent:0;mso-height-percent:0;mso-width-percent:0;mso-height-percent:0" o:ole="">
                  <v:imagedata r:id="rId18" o:title=""/>
                </v:shape>
                <o:OLEObject Type="Embed" ProgID="Equation.DSMT4" ShapeID="_x0000_i1028" DrawAspect="Content" ObjectID="_1811308985" r:id="rId19"/>
              </w:object>
            </w:r>
            <w:r w:rsidR="002C1DDA">
              <w:rPr>
                <w:rFonts w:hint="eastAsia"/>
                <w:sz w:val="22"/>
                <w:szCs w:val="22"/>
                <w:lang w:eastAsia="ja-JP"/>
              </w:rPr>
              <w:t>(</w:t>
            </w:r>
            <w:r w:rsidR="002C1DDA" w:rsidRPr="003F6282">
              <w:rPr>
                <w:sz w:val="22"/>
                <w:szCs w:val="22"/>
                <w:lang w:eastAsia="zh-CN"/>
              </w:rPr>
              <w:t>Hz</w:t>
            </w:r>
            <w:r w:rsidR="002C1DDA">
              <w:rPr>
                <w:rFonts w:hint="eastAsia"/>
                <w:sz w:val="22"/>
                <w:szCs w:val="22"/>
                <w:lang w:eastAsia="ja-JP"/>
              </w:rPr>
              <w:t>)</w:t>
            </w:r>
          </w:p>
        </w:tc>
        <w:tc>
          <w:tcPr>
            <w:tcW w:w="1588" w:type="dxa"/>
            <w:tcBorders>
              <w:top w:val="single" w:sz="8" w:space="0" w:color="auto"/>
              <w:bottom w:val="single" w:sz="4" w:space="0" w:color="auto"/>
            </w:tcBorders>
            <w:vAlign w:val="center"/>
            <w:hideMark/>
          </w:tcPr>
          <w:p w14:paraId="4E27E64F" w14:textId="77777777" w:rsidR="002C1DDA" w:rsidRPr="003F6282" w:rsidRDefault="002C1DDA" w:rsidP="008F1C00">
            <w:pPr>
              <w:adjustRightInd w:val="0"/>
              <w:snapToGrid w:val="0"/>
              <w:jc w:val="center"/>
              <w:rPr>
                <w:sz w:val="22"/>
                <w:szCs w:val="22"/>
                <w:lang w:eastAsia="zh-CN"/>
              </w:rPr>
            </w:pPr>
            <w:r w:rsidRPr="003F6282">
              <w:rPr>
                <w:sz w:val="22"/>
                <w:szCs w:val="22"/>
                <w:lang w:eastAsia="zh-CN"/>
              </w:rPr>
              <w:t>We</w:t>
            </w:r>
          </w:p>
        </w:tc>
        <w:tc>
          <w:tcPr>
            <w:tcW w:w="1588" w:type="dxa"/>
            <w:tcBorders>
              <w:top w:val="single" w:sz="8" w:space="0" w:color="auto"/>
              <w:bottom w:val="single" w:sz="4" w:space="0" w:color="auto"/>
            </w:tcBorders>
            <w:vAlign w:val="center"/>
            <w:hideMark/>
          </w:tcPr>
          <w:p w14:paraId="6BBB414F" w14:textId="77777777" w:rsidR="002C1DDA" w:rsidRPr="003F6282" w:rsidRDefault="002C1DDA" w:rsidP="008F1C00">
            <w:pPr>
              <w:adjustRightInd w:val="0"/>
              <w:snapToGrid w:val="0"/>
              <w:jc w:val="center"/>
              <w:rPr>
                <w:sz w:val="22"/>
                <w:szCs w:val="22"/>
                <w:lang w:eastAsia="zh-CN"/>
              </w:rPr>
            </w:pPr>
            <w:r w:rsidRPr="003F6282">
              <w:rPr>
                <w:sz w:val="22"/>
                <w:szCs w:val="22"/>
                <w:lang w:eastAsia="zh-CN"/>
              </w:rPr>
              <w:t>St</w:t>
            </w:r>
          </w:p>
        </w:tc>
      </w:tr>
      <w:tr w:rsidR="002C1DDA" w:rsidRPr="00BE58FF" w14:paraId="794325C9" w14:textId="77777777" w:rsidTr="008F1C00">
        <w:trPr>
          <w:trHeight w:val="277"/>
          <w:jc w:val="center"/>
        </w:trPr>
        <w:tc>
          <w:tcPr>
            <w:tcW w:w="1353" w:type="dxa"/>
            <w:tcBorders>
              <w:top w:val="single" w:sz="4" w:space="0" w:color="auto"/>
            </w:tcBorders>
            <w:hideMark/>
          </w:tcPr>
          <w:p w14:paraId="7427D741"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1</w:t>
            </w:r>
          </w:p>
        </w:tc>
        <w:tc>
          <w:tcPr>
            <w:tcW w:w="1945" w:type="dxa"/>
            <w:tcBorders>
              <w:top w:val="single" w:sz="4" w:space="0" w:color="auto"/>
            </w:tcBorders>
            <w:hideMark/>
          </w:tcPr>
          <w:p w14:paraId="3779BBAB" w14:textId="77777777" w:rsidR="002C1DDA" w:rsidRPr="007F36C7" w:rsidRDefault="002C1DDA" w:rsidP="008F1C00">
            <w:pPr>
              <w:adjustRightInd w:val="0"/>
              <w:snapToGrid w:val="0"/>
              <w:ind w:rightChars="-45" w:right="-108" w:hanging="147"/>
              <w:jc w:val="center"/>
              <w:rPr>
                <w:sz w:val="22"/>
                <w:szCs w:val="22"/>
                <w:lang w:eastAsia="zh-CN"/>
              </w:rPr>
            </w:pPr>
            <w:r w:rsidRPr="007F36C7">
              <w:rPr>
                <w:sz w:val="22"/>
                <w:szCs w:val="22"/>
                <w:lang w:eastAsia="zh-CN"/>
              </w:rPr>
              <w:t>0.5</w:t>
            </w:r>
          </w:p>
        </w:tc>
        <w:tc>
          <w:tcPr>
            <w:tcW w:w="1532" w:type="dxa"/>
            <w:tcBorders>
              <w:top w:val="single" w:sz="4" w:space="0" w:color="auto"/>
            </w:tcBorders>
            <w:hideMark/>
          </w:tcPr>
          <w:p w14:paraId="54216DE8" w14:textId="77777777" w:rsidR="002C1DDA" w:rsidRPr="007F36C7" w:rsidRDefault="002C1DDA" w:rsidP="008F1C00">
            <w:pPr>
              <w:adjustRightInd w:val="0"/>
              <w:snapToGrid w:val="0"/>
              <w:ind w:rightChars="180" w:right="432"/>
              <w:jc w:val="right"/>
              <w:rPr>
                <w:sz w:val="22"/>
                <w:szCs w:val="22"/>
                <w:lang w:eastAsia="zh-CN"/>
              </w:rPr>
            </w:pPr>
            <w:r w:rsidRPr="007F36C7">
              <w:rPr>
                <w:sz w:val="22"/>
                <w:szCs w:val="22"/>
                <w:lang w:eastAsia="zh-CN"/>
              </w:rPr>
              <w:t>731</w:t>
            </w:r>
          </w:p>
        </w:tc>
        <w:tc>
          <w:tcPr>
            <w:tcW w:w="1588" w:type="dxa"/>
            <w:tcBorders>
              <w:top w:val="single" w:sz="4" w:space="0" w:color="auto"/>
            </w:tcBorders>
            <w:hideMark/>
          </w:tcPr>
          <w:p w14:paraId="21822E81"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117</w:t>
            </w:r>
          </w:p>
        </w:tc>
        <w:tc>
          <w:tcPr>
            <w:tcW w:w="1588" w:type="dxa"/>
            <w:tcBorders>
              <w:top w:val="single" w:sz="4" w:space="0" w:color="auto"/>
            </w:tcBorders>
            <w:hideMark/>
          </w:tcPr>
          <w:p w14:paraId="1A3EE0CF"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0.15</w:t>
            </w:r>
          </w:p>
        </w:tc>
      </w:tr>
      <w:tr w:rsidR="002C1DDA" w:rsidRPr="00BE58FF" w14:paraId="5F1E338A" w14:textId="77777777" w:rsidTr="002C1DDA">
        <w:trPr>
          <w:trHeight w:val="216"/>
          <w:jc w:val="center"/>
        </w:trPr>
        <w:tc>
          <w:tcPr>
            <w:tcW w:w="1353" w:type="dxa"/>
            <w:tcBorders>
              <w:bottom w:val="nil"/>
            </w:tcBorders>
            <w:hideMark/>
          </w:tcPr>
          <w:p w14:paraId="200D7FE4"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2</w:t>
            </w:r>
          </w:p>
        </w:tc>
        <w:tc>
          <w:tcPr>
            <w:tcW w:w="1945" w:type="dxa"/>
            <w:tcBorders>
              <w:bottom w:val="nil"/>
            </w:tcBorders>
            <w:hideMark/>
          </w:tcPr>
          <w:p w14:paraId="40F008A6" w14:textId="77777777" w:rsidR="002C1DDA" w:rsidRPr="007F36C7" w:rsidRDefault="002C1DDA" w:rsidP="008F1C00">
            <w:pPr>
              <w:adjustRightInd w:val="0"/>
              <w:snapToGrid w:val="0"/>
              <w:ind w:rightChars="-45" w:right="-108" w:hanging="147"/>
              <w:jc w:val="center"/>
              <w:rPr>
                <w:sz w:val="22"/>
                <w:szCs w:val="22"/>
                <w:lang w:eastAsia="zh-CN"/>
              </w:rPr>
            </w:pPr>
            <w:r w:rsidRPr="007F36C7">
              <w:rPr>
                <w:sz w:val="22"/>
                <w:szCs w:val="22"/>
                <w:lang w:eastAsia="zh-CN"/>
              </w:rPr>
              <w:t>0.5</w:t>
            </w:r>
          </w:p>
        </w:tc>
        <w:tc>
          <w:tcPr>
            <w:tcW w:w="1532" w:type="dxa"/>
            <w:tcBorders>
              <w:bottom w:val="nil"/>
            </w:tcBorders>
            <w:hideMark/>
          </w:tcPr>
          <w:p w14:paraId="53889255" w14:textId="77777777" w:rsidR="002C1DDA" w:rsidRPr="007F36C7" w:rsidRDefault="002C1DDA" w:rsidP="008F1C00">
            <w:pPr>
              <w:adjustRightInd w:val="0"/>
              <w:snapToGrid w:val="0"/>
              <w:ind w:rightChars="180" w:right="432" w:firstLine="176"/>
              <w:jc w:val="right"/>
              <w:rPr>
                <w:sz w:val="22"/>
                <w:szCs w:val="22"/>
                <w:lang w:eastAsia="zh-CN"/>
              </w:rPr>
            </w:pPr>
            <w:r w:rsidRPr="007F36C7">
              <w:rPr>
                <w:sz w:val="22"/>
                <w:szCs w:val="22"/>
                <w:lang w:eastAsia="zh-CN"/>
              </w:rPr>
              <w:t>1799</w:t>
            </w:r>
          </w:p>
        </w:tc>
        <w:tc>
          <w:tcPr>
            <w:tcW w:w="1588" w:type="dxa"/>
            <w:tcBorders>
              <w:bottom w:val="nil"/>
            </w:tcBorders>
            <w:hideMark/>
          </w:tcPr>
          <w:p w14:paraId="3962B267"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620</w:t>
            </w:r>
          </w:p>
        </w:tc>
        <w:tc>
          <w:tcPr>
            <w:tcW w:w="1588" w:type="dxa"/>
            <w:tcBorders>
              <w:bottom w:val="nil"/>
            </w:tcBorders>
            <w:hideMark/>
          </w:tcPr>
          <w:p w14:paraId="1A62E5FF"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0.16</w:t>
            </w:r>
          </w:p>
        </w:tc>
      </w:tr>
      <w:tr w:rsidR="002C1DDA" w:rsidRPr="00BE58FF" w14:paraId="5A48F06E" w14:textId="77777777" w:rsidTr="002C1DDA">
        <w:trPr>
          <w:trHeight w:val="216"/>
          <w:jc w:val="center"/>
        </w:trPr>
        <w:tc>
          <w:tcPr>
            <w:tcW w:w="1353" w:type="dxa"/>
            <w:tcBorders>
              <w:top w:val="nil"/>
              <w:bottom w:val="single" w:sz="8" w:space="0" w:color="auto"/>
            </w:tcBorders>
            <w:hideMark/>
          </w:tcPr>
          <w:p w14:paraId="24AC0F0C"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3</w:t>
            </w:r>
          </w:p>
        </w:tc>
        <w:tc>
          <w:tcPr>
            <w:tcW w:w="1945" w:type="dxa"/>
            <w:tcBorders>
              <w:top w:val="nil"/>
              <w:bottom w:val="single" w:sz="8" w:space="0" w:color="auto"/>
            </w:tcBorders>
            <w:hideMark/>
          </w:tcPr>
          <w:p w14:paraId="77CA17FF" w14:textId="77777777" w:rsidR="002C1DDA" w:rsidRPr="007F36C7" w:rsidRDefault="002C1DDA" w:rsidP="008F1C00">
            <w:pPr>
              <w:adjustRightInd w:val="0"/>
              <w:snapToGrid w:val="0"/>
              <w:ind w:rightChars="-45" w:right="-108" w:hanging="147"/>
              <w:jc w:val="center"/>
              <w:rPr>
                <w:sz w:val="22"/>
                <w:szCs w:val="22"/>
                <w:lang w:eastAsia="zh-CN"/>
              </w:rPr>
            </w:pPr>
            <w:r w:rsidRPr="007F36C7">
              <w:rPr>
                <w:sz w:val="22"/>
                <w:szCs w:val="22"/>
                <w:lang w:eastAsia="zh-CN"/>
              </w:rPr>
              <w:t>1.3</w:t>
            </w:r>
          </w:p>
        </w:tc>
        <w:tc>
          <w:tcPr>
            <w:tcW w:w="1532" w:type="dxa"/>
            <w:tcBorders>
              <w:top w:val="nil"/>
              <w:bottom w:val="single" w:sz="8" w:space="0" w:color="auto"/>
            </w:tcBorders>
            <w:hideMark/>
          </w:tcPr>
          <w:p w14:paraId="1F078D45" w14:textId="77777777" w:rsidR="002C1DDA" w:rsidRPr="007F36C7" w:rsidRDefault="002C1DDA" w:rsidP="008F1C00">
            <w:pPr>
              <w:adjustRightInd w:val="0"/>
              <w:snapToGrid w:val="0"/>
              <w:ind w:rightChars="180" w:right="432" w:firstLine="176"/>
              <w:jc w:val="right"/>
              <w:rPr>
                <w:sz w:val="22"/>
                <w:szCs w:val="22"/>
                <w:lang w:eastAsia="zh-CN"/>
              </w:rPr>
            </w:pPr>
            <w:r w:rsidRPr="007F36C7">
              <w:rPr>
                <w:sz w:val="22"/>
                <w:szCs w:val="22"/>
                <w:lang w:eastAsia="zh-CN"/>
              </w:rPr>
              <w:t>198</w:t>
            </w:r>
          </w:p>
        </w:tc>
        <w:tc>
          <w:tcPr>
            <w:tcW w:w="1588" w:type="dxa"/>
            <w:tcBorders>
              <w:top w:val="nil"/>
              <w:bottom w:val="single" w:sz="8" w:space="0" w:color="auto"/>
            </w:tcBorders>
            <w:hideMark/>
          </w:tcPr>
          <w:p w14:paraId="7FC35EAA"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124</w:t>
            </w:r>
          </w:p>
        </w:tc>
        <w:tc>
          <w:tcPr>
            <w:tcW w:w="1588" w:type="dxa"/>
            <w:tcBorders>
              <w:top w:val="nil"/>
              <w:bottom w:val="single" w:sz="8" w:space="0" w:color="auto"/>
            </w:tcBorders>
            <w:hideMark/>
          </w:tcPr>
          <w:p w14:paraId="05138E5B"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0.17</w:t>
            </w:r>
          </w:p>
        </w:tc>
      </w:tr>
    </w:tbl>
    <w:p w14:paraId="3B3C8EB8" w14:textId="77777777" w:rsidR="007849D7" w:rsidRDefault="007849D7" w:rsidP="0006441C">
      <w:pPr>
        <w:pStyle w:val="SPIEbodytext"/>
        <w:adjustRightInd w:val="0"/>
        <w:snapToGrid w:val="0"/>
        <w:spacing w:after="0"/>
        <w:rPr>
          <w:lang w:eastAsia="ja-JP"/>
        </w:rPr>
      </w:pPr>
    </w:p>
    <w:p w14:paraId="1D3BEBC2" w14:textId="77777777" w:rsidR="00FE10D2" w:rsidRDefault="00FE10D2" w:rsidP="0006441C">
      <w:pPr>
        <w:pStyle w:val="SPIEbodytext"/>
        <w:adjustRightInd w:val="0"/>
        <w:snapToGrid w:val="0"/>
        <w:spacing w:after="0"/>
        <w:rPr>
          <w:lang w:eastAsia="ja-JP"/>
        </w:rPr>
      </w:pPr>
    </w:p>
    <w:p w14:paraId="1ED02CD2" w14:textId="42E3F14D" w:rsidR="00D810B8" w:rsidRPr="00D810B8" w:rsidRDefault="00D810B8" w:rsidP="00D810B8">
      <w:pPr>
        <w:pStyle w:val="SPIEbodytext"/>
        <w:adjustRightInd w:val="0"/>
        <w:snapToGrid w:val="0"/>
        <w:spacing w:after="0"/>
        <w:jc w:val="center"/>
        <w:rPr>
          <w:b/>
          <w:sz w:val="24"/>
          <w:lang w:eastAsia="ja-JP"/>
        </w:rPr>
      </w:pPr>
      <w:r w:rsidRPr="00D810B8">
        <w:rPr>
          <w:rFonts w:hint="eastAsia"/>
          <w:b/>
          <w:sz w:val="24"/>
        </w:rPr>
        <w:t>5.</w:t>
      </w:r>
      <w:r w:rsidRPr="00D810B8">
        <w:rPr>
          <w:b/>
          <w:sz w:val="24"/>
        </w:rPr>
        <w:t xml:space="preserve"> NON-</w:t>
      </w:r>
      <w:r w:rsidR="009C7BAC" w:rsidRPr="00D810B8">
        <w:rPr>
          <w:b/>
          <w:sz w:val="24"/>
        </w:rPr>
        <w:t>ENGLISH</w:t>
      </w:r>
      <w:r w:rsidR="009C7BAC">
        <w:rPr>
          <w:b/>
          <w:sz w:val="24"/>
        </w:rPr>
        <w:t>-</w:t>
      </w:r>
      <w:r w:rsidRPr="00D810B8">
        <w:rPr>
          <w:b/>
          <w:sz w:val="24"/>
        </w:rPr>
        <w:t>SPEAKING AUTHORS</w:t>
      </w:r>
    </w:p>
    <w:p w14:paraId="335448BC" w14:textId="77777777" w:rsidR="00D65430" w:rsidRDefault="00D65430" w:rsidP="0006441C">
      <w:pPr>
        <w:suppressAutoHyphens/>
        <w:jc w:val="both"/>
        <w:rPr>
          <w:spacing w:val="-3"/>
        </w:rPr>
      </w:pPr>
    </w:p>
    <w:p w14:paraId="437722F9" w14:textId="2ABF81EB" w:rsidR="00D65430" w:rsidRPr="00D65430" w:rsidRDefault="00C441B3" w:rsidP="0006441C">
      <w:pPr>
        <w:suppressAutoHyphens/>
        <w:jc w:val="both"/>
        <w:rPr>
          <w:spacing w:val="-3"/>
          <w:sz w:val="22"/>
          <w:szCs w:val="22"/>
        </w:rPr>
      </w:pPr>
      <w:r>
        <w:rPr>
          <w:spacing w:val="-3"/>
          <w:sz w:val="22"/>
          <w:szCs w:val="22"/>
        </w:rPr>
        <w:t xml:space="preserve">Papers must be written in English. </w:t>
      </w:r>
      <w:r w:rsidR="008460D2" w:rsidRPr="008460D2">
        <w:rPr>
          <w:spacing w:val="-3"/>
          <w:sz w:val="22"/>
          <w:szCs w:val="22"/>
        </w:rPr>
        <w:t>Reviewers will not provide corrections for grammar, spelling, or language use</w:t>
      </w:r>
      <w:r w:rsidR="00D65430" w:rsidRPr="00E0523B">
        <w:rPr>
          <w:spacing w:val="-3"/>
          <w:sz w:val="22"/>
          <w:szCs w:val="22"/>
        </w:rPr>
        <w:t xml:space="preserve">. </w:t>
      </w:r>
      <w:r w:rsidR="00D65430" w:rsidRPr="00D65430">
        <w:rPr>
          <w:spacing w:val="-3"/>
          <w:sz w:val="22"/>
          <w:szCs w:val="22"/>
        </w:rPr>
        <w:t xml:space="preserve"> As there is no editing stage for publication-ready manuscripts, </w:t>
      </w:r>
      <w:r w:rsidR="00783DD2" w:rsidRPr="00783DD2">
        <w:rPr>
          <w:spacing w:val="-3"/>
          <w:sz w:val="22"/>
          <w:szCs w:val="22"/>
        </w:rPr>
        <w:t>it is the authors’ responsibility to ensure that the presentation quality of their papers matches the high standard of their research</w:t>
      </w:r>
      <w:r w:rsidR="00D65430" w:rsidRPr="00D65430">
        <w:rPr>
          <w:spacing w:val="-3"/>
          <w:sz w:val="22"/>
          <w:szCs w:val="22"/>
        </w:rPr>
        <w:t>.</w:t>
      </w:r>
    </w:p>
    <w:p w14:paraId="4C8579A8" w14:textId="77777777" w:rsidR="00D65430" w:rsidRDefault="00D65430" w:rsidP="0006441C">
      <w:pPr>
        <w:pStyle w:val="SPIEbodytext"/>
        <w:adjustRightInd w:val="0"/>
        <w:snapToGrid w:val="0"/>
        <w:spacing w:after="0"/>
        <w:rPr>
          <w:lang w:eastAsia="ja-JP"/>
        </w:rPr>
      </w:pPr>
    </w:p>
    <w:p w14:paraId="3798FBA5" w14:textId="77777777" w:rsidR="0006441C" w:rsidRDefault="0006441C" w:rsidP="0006441C">
      <w:pPr>
        <w:pStyle w:val="SPIEbodytext"/>
        <w:adjustRightInd w:val="0"/>
        <w:snapToGrid w:val="0"/>
        <w:spacing w:after="0"/>
        <w:rPr>
          <w:lang w:eastAsia="ja-JP"/>
        </w:rPr>
      </w:pPr>
    </w:p>
    <w:p w14:paraId="02FACC13" w14:textId="77777777" w:rsidR="00D810B8" w:rsidRPr="00D810B8" w:rsidRDefault="00D810B8" w:rsidP="00D810B8">
      <w:pPr>
        <w:pStyle w:val="SPIEbodytext"/>
        <w:adjustRightInd w:val="0"/>
        <w:snapToGrid w:val="0"/>
        <w:spacing w:after="0"/>
        <w:jc w:val="center"/>
        <w:rPr>
          <w:b/>
          <w:sz w:val="24"/>
          <w:lang w:eastAsia="ja-JP"/>
        </w:rPr>
      </w:pPr>
      <w:r w:rsidRPr="00D810B8">
        <w:rPr>
          <w:rFonts w:hint="eastAsia"/>
          <w:b/>
          <w:sz w:val="24"/>
        </w:rPr>
        <w:t>6</w:t>
      </w:r>
      <w:r w:rsidRPr="00D810B8">
        <w:rPr>
          <w:b/>
          <w:sz w:val="24"/>
        </w:rPr>
        <w:t xml:space="preserve">. </w:t>
      </w:r>
      <w:r w:rsidRPr="00D810B8">
        <w:rPr>
          <w:rFonts w:hint="eastAsia"/>
          <w:b/>
          <w:sz w:val="24"/>
        </w:rPr>
        <w:t>CONCLUSIONS</w:t>
      </w:r>
    </w:p>
    <w:p w14:paraId="6A73B44A" w14:textId="77777777" w:rsidR="00B749BF" w:rsidRPr="00B749BF" w:rsidRDefault="00B749BF" w:rsidP="0006441C">
      <w:pPr>
        <w:pStyle w:val="SPIEbodytext"/>
        <w:spacing w:after="0"/>
        <w:rPr>
          <w:lang w:eastAsia="ja-JP"/>
        </w:rPr>
      </w:pPr>
    </w:p>
    <w:p w14:paraId="73D86E59" w14:textId="77777777" w:rsidR="003F6282" w:rsidRPr="003F6282" w:rsidRDefault="003F6282" w:rsidP="0006441C">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 xml:space="preserve">Paper Size: </w:t>
      </w:r>
      <w:r w:rsidRPr="003F6282">
        <w:rPr>
          <w:color w:val="000000"/>
          <w:sz w:val="22"/>
          <w:szCs w:val="22"/>
          <w:lang w:eastAsia="ja-JP"/>
        </w:rPr>
        <w:t>A4 (210</w:t>
      </w:r>
      <w:r w:rsidR="00E0523B">
        <w:rPr>
          <w:color w:val="000000"/>
          <w:sz w:val="22"/>
          <w:szCs w:val="22"/>
          <w:lang w:eastAsia="ja-JP"/>
        </w:rPr>
        <w:t xml:space="preserve"> </w:t>
      </w:r>
      <w:r w:rsidR="00E0523B" w:rsidRPr="00E0523B">
        <w:rPr>
          <w:color w:val="000000"/>
          <w:sz w:val="22"/>
          <w:szCs w:val="22"/>
          <w:lang w:eastAsia="ja-JP"/>
        </w:rPr>
        <w:t>×</w:t>
      </w:r>
      <w:r w:rsidR="00D674DB">
        <w:rPr>
          <w:color w:val="000000"/>
          <w:sz w:val="22"/>
          <w:szCs w:val="22"/>
          <w:lang w:eastAsia="ja-JP"/>
        </w:rPr>
        <w:t xml:space="preserve"> 297 mm).</w:t>
      </w:r>
    </w:p>
    <w:p w14:paraId="510E39A7" w14:textId="77777777" w:rsidR="003F6282" w:rsidRPr="003F6282" w:rsidRDefault="003F6282" w:rsidP="0006441C">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 xml:space="preserve">Margins: </w:t>
      </w:r>
      <w:r w:rsidRPr="003F6282">
        <w:rPr>
          <w:color w:val="000000"/>
          <w:sz w:val="22"/>
          <w:szCs w:val="22"/>
          <w:lang w:eastAsia="ja-JP"/>
        </w:rPr>
        <w:t>20 mm margins</w:t>
      </w:r>
      <w:r w:rsidR="00D10165">
        <w:rPr>
          <w:color w:val="000000"/>
          <w:sz w:val="22"/>
          <w:szCs w:val="22"/>
          <w:lang w:eastAsia="ja-JP"/>
        </w:rPr>
        <w:t xml:space="preserve"> all round</w:t>
      </w:r>
      <w:r w:rsidR="00D674DB">
        <w:rPr>
          <w:color w:val="000000"/>
          <w:sz w:val="22"/>
          <w:szCs w:val="22"/>
          <w:lang w:eastAsia="ja-JP"/>
        </w:rPr>
        <w:t>.</w:t>
      </w:r>
    </w:p>
    <w:p w14:paraId="29C6961C" w14:textId="77777777" w:rsidR="003F6282" w:rsidRPr="003F6282" w:rsidRDefault="003F6282" w:rsidP="00D10165">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 xml:space="preserve">Line Spacing: </w:t>
      </w:r>
      <w:r w:rsidRPr="003F6282">
        <w:rPr>
          <w:color w:val="000000"/>
          <w:sz w:val="22"/>
          <w:szCs w:val="22"/>
          <w:lang w:eastAsia="ja-JP"/>
        </w:rPr>
        <w:t>Single-spaced with one blank line between paragr</w:t>
      </w:r>
      <w:r w:rsidR="00D674DB">
        <w:rPr>
          <w:color w:val="000000"/>
          <w:sz w:val="22"/>
          <w:szCs w:val="22"/>
          <w:lang w:eastAsia="ja-JP"/>
        </w:rPr>
        <w:t>aphs. No paragraph indentation.</w:t>
      </w:r>
    </w:p>
    <w:p w14:paraId="42796CDD" w14:textId="77777777" w:rsidR="003F6282" w:rsidRPr="003F6282" w:rsidRDefault="003F6282" w:rsidP="00D10165">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 xml:space="preserve">Justification: </w:t>
      </w:r>
      <w:r w:rsidRPr="003F6282">
        <w:rPr>
          <w:color w:val="000000"/>
          <w:sz w:val="22"/>
          <w:szCs w:val="22"/>
          <w:lang w:eastAsia="ja-JP"/>
        </w:rPr>
        <w:t>Full</w:t>
      </w:r>
      <w:r w:rsidR="00086694">
        <w:rPr>
          <w:color w:val="000000"/>
          <w:sz w:val="22"/>
          <w:szCs w:val="22"/>
          <w:lang w:eastAsia="ja-JP"/>
        </w:rPr>
        <w:t xml:space="preserve"> (left and right)</w:t>
      </w:r>
      <w:r w:rsidRPr="003F6282">
        <w:rPr>
          <w:color w:val="000000"/>
          <w:sz w:val="22"/>
          <w:szCs w:val="22"/>
          <w:lang w:eastAsia="ja-JP"/>
        </w:rPr>
        <w:t xml:space="preserve"> j</w:t>
      </w:r>
      <w:r w:rsidR="00D674DB">
        <w:rPr>
          <w:color w:val="000000"/>
          <w:sz w:val="22"/>
          <w:szCs w:val="22"/>
          <w:lang w:eastAsia="ja-JP"/>
        </w:rPr>
        <w:t>ustification.</w:t>
      </w:r>
    </w:p>
    <w:p w14:paraId="47523912" w14:textId="77777777" w:rsidR="003F6282" w:rsidRPr="003F6282" w:rsidRDefault="003F6282" w:rsidP="00D10165">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Page Numbering</w:t>
      </w:r>
      <w:r w:rsidRPr="00CC6068">
        <w:rPr>
          <w:b/>
          <w:color w:val="000000"/>
          <w:sz w:val="22"/>
          <w:szCs w:val="22"/>
          <w:lang w:eastAsia="ja-JP"/>
        </w:rPr>
        <w:t>:</w:t>
      </w:r>
      <w:r w:rsidRPr="003F6282">
        <w:rPr>
          <w:color w:val="000000"/>
          <w:sz w:val="22"/>
          <w:szCs w:val="22"/>
          <w:lang w:eastAsia="ja-JP"/>
        </w:rPr>
        <w:t xml:space="preserve"> </w:t>
      </w:r>
      <w:r w:rsidR="00CF0E57">
        <w:rPr>
          <w:color w:val="000000"/>
          <w:sz w:val="22"/>
          <w:szCs w:val="22"/>
          <w:lang w:eastAsia="ja-JP"/>
        </w:rPr>
        <w:t>Centered, at the bottom of the page</w:t>
      </w:r>
      <w:r w:rsidR="00D674DB">
        <w:rPr>
          <w:color w:val="000000"/>
          <w:sz w:val="22"/>
          <w:szCs w:val="22"/>
          <w:lang w:eastAsia="ja-JP"/>
        </w:rPr>
        <w:t>.</w:t>
      </w:r>
    </w:p>
    <w:p w14:paraId="386438C3" w14:textId="1B9BEE56" w:rsidR="00D10165" w:rsidRDefault="00F356B4" w:rsidP="00D10165">
      <w:pPr>
        <w:pStyle w:val="SPIEbodytext"/>
        <w:adjustRightInd w:val="0"/>
        <w:snapToGrid w:val="0"/>
        <w:spacing w:after="0"/>
        <w:rPr>
          <w:color w:val="000000"/>
          <w:sz w:val="22"/>
          <w:szCs w:val="22"/>
          <w:lang w:eastAsia="ja-JP"/>
        </w:rPr>
      </w:pPr>
      <w:r>
        <w:rPr>
          <w:b/>
          <w:bCs/>
          <w:color w:val="000000"/>
          <w:sz w:val="22"/>
          <w:szCs w:val="22"/>
          <w:lang w:eastAsia="ja-JP"/>
        </w:rPr>
        <w:t>Figures and Tables</w:t>
      </w:r>
      <w:r w:rsidR="003F6282" w:rsidRPr="00CC6068">
        <w:rPr>
          <w:b/>
          <w:color w:val="000000"/>
          <w:sz w:val="22"/>
          <w:szCs w:val="22"/>
          <w:lang w:eastAsia="ja-JP"/>
        </w:rPr>
        <w:t>:</w:t>
      </w:r>
      <w:r w:rsidR="003F6282" w:rsidRPr="003F6282">
        <w:rPr>
          <w:color w:val="000000"/>
          <w:sz w:val="22"/>
          <w:szCs w:val="22"/>
          <w:lang w:eastAsia="ja-JP"/>
        </w:rPr>
        <w:t xml:space="preserve"> </w:t>
      </w:r>
      <w:r w:rsidR="00783DD2" w:rsidRPr="00783DD2">
        <w:rPr>
          <w:color w:val="000000"/>
          <w:sz w:val="22"/>
          <w:szCs w:val="22"/>
          <w:lang w:eastAsia="ja-JP"/>
        </w:rPr>
        <w:t>Figures and tables must appear close to their first citation in the text and should not be grouped at the end of the paper</w:t>
      </w:r>
      <w:r w:rsidR="003F6282" w:rsidRPr="003F6282">
        <w:rPr>
          <w:color w:val="000000"/>
          <w:sz w:val="22"/>
          <w:szCs w:val="22"/>
          <w:lang w:eastAsia="ja-JP"/>
        </w:rPr>
        <w:t>.</w:t>
      </w:r>
    </w:p>
    <w:p w14:paraId="77E266C8" w14:textId="4813108A" w:rsidR="004168C3" w:rsidRPr="001244CC" w:rsidRDefault="003F6282" w:rsidP="006A268B">
      <w:pPr>
        <w:pStyle w:val="SPIEbodytext"/>
        <w:adjustRightInd w:val="0"/>
        <w:snapToGrid w:val="0"/>
        <w:spacing w:after="0"/>
        <w:jc w:val="left"/>
        <w:rPr>
          <w:sz w:val="22"/>
          <w:szCs w:val="22"/>
          <w:lang w:eastAsia="ja-JP"/>
        </w:rPr>
      </w:pPr>
      <w:r w:rsidRPr="001244CC">
        <w:rPr>
          <w:rFonts w:hint="eastAsia"/>
          <w:b/>
          <w:color w:val="000000"/>
          <w:sz w:val="22"/>
          <w:szCs w:val="22"/>
          <w:lang w:eastAsia="ja-JP"/>
        </w:rPr>
        <w:t xml:space="preserve">PDF </w:t>
      </w:r>
      <w:r w:rsidR="004168C3" w:rsidRPr="001244CC">
        <w:rPr>
          <w:b/>
          <w:color w:val="000000"/>
          <w:sz w:val="22"/>
          <w:szCs w:val="22"/>
          <w:lang w:eastAsia="ja-JP"/>
        </w:rPr>
        <w:t>file</w:t>
      </w:r>
      <w:r w:rsidRPr="001244CC">
        <w:rPr>
          <w:rFonts w:hint="eastAsia"/>
          <w:b/>
          <w:sz w:val="22"/>
          <w:szCs w:val="22"/>
          <w:lang w:eastAsia="ja-JP"/>
        </w:rPr>
        <w:t>:</w:t>
      </w:r>
      <w:r w:rsidRPr="001244CC">
        <w:rPr>
          <w:rFonts w:hint="eastAsia"/>
          <w:sz w:val="22"/>
          <w:szCs w:val="22"/>
          <w:lang w:eastAsia="ja-JP"/>
        </w:rPr>
        <w:t xml:space="preserve"> </w:t>
      </w:r>
      <w:r w:rsidR="004168C3" w:rsidRPr="001244CC">
        <w:rPr>
          <w:sz w:val="22"/>
          <w:szCs w:val="22"/>
          <w:lang w:eastAsia="ja-JP"/>
        </w:rPr>
        <w:t>Submissions will only be accepted as a PDF file</w:t>
      </w:r>
      <w:r w:rsidR="00C441B3" w:rsidRPr="001244CC">
        <w:rPr>
          <w:sz w:val="22"/>
          <w:szCs w:val="22"/>
          <w:lang w:eastAsia="ja-JP"/>
        </w:rPr>
        <w:t>,</w:t>
      </w:r>
      <w:r w:rsidR="00DC1D9C" w:rsidRPr="001244CC">
        <w:rPr>
          <w:sz w:val="22"/>
          <w:szCs w:val="22"/>
          <w:lang w:eastAsia="ja-JP"/>
        </w:rPr>
        <w:t xml:space="preserve"> with maximum size of 4 </w:t>
      </w:r>
      <w:r w:rsidR="00936C70" w:rsidRPr="0087720D">
        <w:rPr>
          <w:sz w:val="22"/>
          <w:szCs w:val="22"/>
          <w:lang w:eastAsia="ja-JP"/>
        </w:rPr>
        <w:t>M</w:t>
      </w:r>
      <w:r w:rsidR="00936C70">
        <w:rPr>
          <w:sz w:val="22"/>
          <w:szCs w:val="22"/>
          <w:lang w:eastAsia="ja-JP"/>
        </w:rPr>
        <w:t>B</w:t>
      </w:r>
      <w:r w:rsidR="00DC1D9C" w:rsidRPr="001244CC">
        <w:rPr>
          <w:sz w:val="22"/>
          <w:szCs w:val="22"/>
          <w:lang w:eastAsia="ja-JP"/>
        </w:rPr>
        <w:t>.</w:t>
      </w:r>
    </w:p>
    <w:p w14:paraId="438DED9C" w14:textId="77777777" w:rsidR="003F6282" w:rsidRDefault="00DC1D9C" w:rsidP="00DC1321">
      <w:pPr>
        <w:pStyle w:val="SPIEbodytext"/>
        <w:adjustRightInd w:val="0"/>
        <w:snapToGrid w:val="0"/>
        <w:spacing w:after="0"/>
        <w:jc w:val="left"/>
        <w:rPr>
          <w:sz w:val="22"/>
          <w:szCs w:val="22"/>
          <w:lang w:eastAsia="ja-JP"/>
        </w:rPr>
      </w:pPr>
      <w:r w:rsidRPr="002A609C">
        <w:rPr>
          <w:b/>
          <w:bCs/>
          <w:sz w:val="22"/>
          <w:szCs w:val="22"/>
          <w:lang w:eastAsia="ja-JP"/>
        </w:rPr>
        <w:t xml:space="preserve">Submission </w:t>
      </w:r>
      <w:r w:rsidR="005B4EDE" w:rsidRPr="002A609C">
        <w:rPr>
          <w:b/>
          <w:bCs/>
          <w:sz w:val="22"/>
          <w:szCs w:val="22"/>
          <w:lang w:eastAsia="ja-JP"/>
        </w:rPr>
        <w:t>S</w:t>
      </w:r>
      <w:r w:rsidRPr="002A609C">
        <w:rPr>
          <w:b/>
          <w:bCs/>
          <w:sz w:val="22"/>
          <w:szCs w:val="22"/>
          <w:lang w:eastAsia="ja-JP"/>
        </w:rPr>
        <w:t>ite:</w:t>
      </w:r>
      <w:r w:rsidRPr="002A609C">
        <w:rPr>
          <w:sz w:val="22"/>
          <w:szCs w:val="22"/>
          <w:lang w:eastAsia="ja-JP"/>
        </w:rPr>
        <w:t xml:space="preserve"> </w:t>
      </w:r>
      <w:hyperlink r:id="rId20" w:history="1">
        <w:r w:rsidR="001C52EB" w:rsidRPr="004E5ED8">
          <w:rPr>
            <w:rStyle w:val="Hyperlink"/>
            <w:sz w:val="22"/>
            <w:szCs w:val="22"/>
            <w:lang w:eastAsia="ja-JP"/>
          </w:rPr>
          <w:t>https://submissions.ihtc18.org/</w:t>
        </w:r>
      </w:hyperlink>
      <w:r w:rsidR="001C52EB">
        <w:rPr>
          <w:sz w:val="22"/>
          <w:szCs w:val="22"/>
          <w:lang w:eastAsia="ja-JP"/>
        </w:rPr>
        <w:t xml:space="preserve"> </w:t>
      </w:r>
    </w:p>
    <w:p w14:paraId="36E1432D" w14:textId="77777777" w:rsidR="00D10165" w:rsidRPr="003F6282" w:rsidRDefault="00D10165" w:rsidP="0006441C">
      <w:pPr>
        <w:pStyle w:val="SPIEbodytext"/>
        <w:adjustRightInd w:val="0"/>
        <w:snapToGrid w:val="0"/>
        <w:spacing w:after="0"/>
        <w:rPr>
          <w:color w:val="000000"/>
          <w:sz w:val="22"/>
          <w:szCs w:val="22"/>
          <w:lang w:eastAsia="ja-JP"/>
        </w:rPr>
      </w:pPr>
      <w:r w:rsidRPr="00D65430">
        <w:rPr>
          <w:rFonts w:hint="eastAsia"/>
          <w:b/>
          <w:sz w:val="22"/>
          <w:szCs w:val="22"/>
          <w:lang w:eastAsia="ja-JP"/>
        </w:rPr>
        <w:t>Submission Deadline:</w:t>
      </w:r>
      <w:r>
        <w:rPr>
          <w:rFonts w:hint="eastAsia"/>
          <w:sz w:val="22"/>
          <w:szCs w:val="22"/>
          <w:lang w:eastAsia="ja-JP"/>
        </w:rPr>
        <w:t xml:space="preserve"> </w:t>
      </w:r>
      <w:r w:rsidR="00D65430">
        <w:rPr>
          <w:rFonts w:hint="eastAsia"/>
          <w:sz w:val="22"/>
          <w:szCs w:val="22"/>
          <w:lang w:eastAsia="ja-JP"/>
        </w:rPr>
        <w:t xml:space="preserve">Full </w:t>
      </w:r>
      <w:r w:rsidR="00DE2E92">
        <w:rPr>
          <w:sz w:val="22"/>
          <w:szCs w:val="22"/>
          <w:lang w:eastAsia="ja-JP"/>
        </w:rPr>
        <w:t xml:space="preserve">draft </w:t>
      </w:r>
      <w:r w:rsidR="00D65430">
        <w:rPr>
          <w:rFonts w:hint="eastAsia"/>
          <w:sz w:val="22"/>
          <w:szCs w:val="22"/>
          <w:lang w:eastAsia="ja-JP"/>
        </w:rPr>
        <w:t xml:space="preserve">paper </w:t>
      </w:r>
      <w:r w:rsidR="00C441B3">
        <w:rPr>
          <w:sz w:val="22"/>
          <w:szCs w:val="22"/>
          <w:lang w:eastAsia="ja-JP"/>
        </w:rPr>
        <w:t>must</w:t>
      </w:r>
      <w:r w:rsidR="00D65430">
        <w:rPr>
          <w:rFonts w:hint="eastAsia"/>
          <w:sz w:val="22"/>
          <w:szCs w:val="22"/>
          <w:lang w:eastAsia="ja-JP"/>
        </w:rPr>
        <w:t xml:space="preserve"> be submitted </w:t>
      </w:r>
      <w:r w:rsidR="00C441B3">
        <w:rPr>
          <w:sz w:val="22"/>
          <w:szCs w:val="22"/>
          <w:lang w:eastAsia="ja-JP"/>
        </w:rPr>
        <w:t>by</w:t>
      </w:r>
      <w:r w:rsidR="00C441B3">
        <w:rPr>
          <w:rFonts w:hint="eastAsia"/>
          <w:sz w:val="22"/>
          <w:szCs w:val="22"/>
          <w:lang w:eastAsia="ja-JP"/>
        </w:rPr>
        <w:t xml:space="preserve"> </w:t>
      </w:r>
      <w:r w:rsidR="00D25DDF" w:rsidRPr="001244CC">
        <w:rPr>
          <w:bCs/>
          <w:sz w:val="22"/>
          <w:szCs w:val="22"/>
          <w:lang w:eastAsia="ja-JP"/>
        </w:rPr>
        <w:t>Dece</w:t>
      </w:r>
      <w:r w:rsidR="00D65430" w:rsidRPr="001244CC">
        <w:rPr>
          <w:rFonts w:hint="eastAsia"/>
          <w:bCs/>
          <w:sz w:val="22"/>
          <w:szCs w:val="22"/>
          <w:lang w:eastAsia="ja-JP"/>
        </w:rPr>
        <w:t xml:space="preserve">mber </w:t>
      </w:r>
      <w:r w:rsidR="00D25DDF" w:rsidRPr="001244CC">
        <w:rPr>
          <w:bCs/>
          <w:sz w:val="22"/>
          <w:szCs w:val="22"/>
          <w:lang w:eastAsia="ja-JP"/>
        </w:rPr>
        <w:t>5</w:t>
      </w:r>
      <w:r w:rsidR="00D65430" w:rsidRPr="001244CC">
        <w:rPr>
          <w:rFonts w:hint="eastAsia"/>
          <w:bCs/>
          <w:sz w:val="22"/>
          <w:szCs w:val="22"/>
          <w:lang w:eastAsia="ja-JP"/>
        </w:rPr>
        <w:t>, 20</w:t>
      </w:r>
      <w:r w:rsidR="00420247" w:rsidRPr="001244CC">
        <w:rPr>
          <w:bCs/>
          <w:sz w:val="22"/>
          <w:szCs w:val="22"/>
          <w:lang w:eastAsia="ja-JP"/>
        </w:rPr>
        <w:t>25</w:t>
      </w:r>
      <w:r w:rsidR="00F356B4" w:rsidRPr="001244CC">
        <w:rPr>
          <w:bCs/>
          <w:sz w:val="22"/>
          <w:szCs w:val="22"/>
          <w:lang w:eastAsia="ja-JP"/>
        </w:rPr>
        <w:t>.</w:t>
      </w:r>
    </w:p>
    <w:p w14:paraId="7ADAF674" w14:textId="77777777" w:rsidR="007849D7" w:rsidRDefault="007849D7" w:rsidP="0006441C">
      <w:pPr>
        <w:pStyle w:val="SPIEbodytext"/>
        <w:adjustRightInd w:val="0"/>
        <w:snapToGrid w:val="0"/>
        <w:spacing w:after="0"/>
        <w:rPr>
          <w:lang w:eastAsia="ja-JP"/>
        </w:rPr>
      </w:pPr>
    </w:p>
    <w:p w14:paraId="3D2DA991" w14:textId="77777777" w:rsidR="00D65430" w:rsidRPr="007849D7" w:rsidRDefault="00D65430" w:rsidP="0006441C">
      <w:pPr>
        <w:pStyle w:val="SPIEbodytext"/>
        <w:adjustRightInd w:val="0"/>
        <w:snapToGrid w:val="0"/>
        <w:spacing w:after="0"/>
        <w:rPr>
          <w:lang w:eastAsia="ja-JP"/>
        </w:rPr>
      </w:pPr>
    </w:p>
    <w:p w14:paraId="1BCEE908" w14:textId="77777777" w:rsidR="00D65430" w:rsidRDefault="00F73E63" w:rsidP="0006441C">
      <w:pPr>
        <w:pStyle w:val="SPIEbodytext"/>
        <w:adjustRightInd w:val="0"/>
        <w:snapToGrid w:val="0"/>
        <w:spacing w:after="0"/>
        <w:jc w:val="center"/>
        <w:rPr>
          <w:b/>
          <w:bCs/>
          <w:iCs/>
          <w:sz w:val="24"/>
          <w:lang w:val="en-AU" w:eastAsia="ja-JP"/>
        </w:rPr>
      </w:pPr>
      <w:r>
        <w:rPr>
          <w:rFonts w:hint="eastAsia"/>
          <w:b/>
          <w:bCs/>
          <w:iCs/>
          <w:sz w:val="24"/>
          <w:lang w:val="en-AU" w:eastAsia="ja-JP"/>
        </w:rPr>
        <w:t>ACKNOWLEDG</w:t>
      </w:r>
      <w:r w:rsidR="00D65430" w:rsidRPr="00D65430">
        <w:rPr>
          <w:rFonts w:hint="eastAsia"/>
          <w:b/>
          <w:bCs/>
          <w:iCs/>
          <w:sz w:val="24"/>
          <w:lang w:val="en-AU" w:eastAsia="ja-JP"/>
        </w:rPr>
        <w:t>MENT</w:t>
      </w:r>
      <w:r w:rsidR="00E07E10">
        <w:rPr>
          <w:b/>
          <w:bCs/>
          <w:iCs/>
          <w:sz w:val="24"/>
          <w:lang w:val="en-AU" w:eastAsia="ja-JP"/>
        </w:rPr>
        <w:t>S</w:t>
      </w:r>
    </w:p>
    <w:p w14:paraId="6BCEAB13" w14:textId="77777777" w:rsidR="00E0523B" w:rsidRPr="00D65430" w:rsidRDefault="00E0523B" w:rsidP="0006441C">
      <w:pPr>
        <w:pStyle w:val="SPIEbodytext"/>
        <w:adjustRightInd w:val="0"/>
        <w:snapToGrid w:val="0"/>
        <w:spacing w:after="0"/>
        <w:jc w:val="center"/>
        <w:rPr>
          <w:sz w:val="24"/>
          <w:lang w:eastAsia="ja-JP"/>
        </w:rPr>
      </w:pPr>
    </w:p>
    <w:p w14:paraId="7285E991" w14:textId="77777777" w:rsidR="00D65430" w:rsidRPr="00245A9C" w:rsidRDefault="00245A9C" w:rsidP="0006441C">
      <w:pPr>
        <w:pStyle w:val="SPIEbodytext"/>
        <w:adjustRightInd w:val="0"/>
        <w:snapToGrid w:val="0"/>
        <w:spacing w:after="0"/>
        <w:rPr>
          <w:sz w:val="22"/>
          <w:szCs w:val="22"/>
          <w:lang w:eastAsia="ja-JP"/>
        </w:rPr>
      </w:pPr>
      <w:r w:rsidRPr="00245A9C">
        <w:rPr>
          <w:sz w:val="22"/>
          <w:szCs w:val="22"/>
          <w:lang w:eastAsia="ja-JP"/>
        </w:rPr>
        <w:t>Acknowledgement</w:t>
      </w:r>
      <w:r w:rsidR="00CF0E57">
        <w:rPr>
          <w:sz w:val="22"/>
          <w:szCs w:val="22"/>
          <w:lang w:eastAsia="ja-JP"/>
        </w:rPr>
        <w:t>s</w:t>
      </w:r>
      <w:r w:rsidRPr="00245A9C">
        <w:rPr>
          <w:rFonts w:hint="eastAsia"/>
          <w:sz w:val="22"/>
          <w:szCs w:val="22"/>
          <w:lang w:eastAsia="ja-JP"/>
        </w:rPr>
        <w:t xml:space="preserve"> should be </w:t>
      </w:r>
      <w:r w:rsidRPr="00245A9C">
        <w:rPr>
          <w:color w:val="000000"/>
          <w:sz w:val="22"/>
          <w:szCs w:val="22"/>
        </w:rPr>
        <w:t xml:space="preserve">placed immediately </w:t>
      </w:r>
      <w:r w:rsidR="00F356B4">
        <w:rPr>
          <w:color w:val="000000"/>
          <w:sz w:val="22"/>
          <w:szCs w:val="22"/>
        </w:rPr>
        <w:t>after</w:t>
      </w:r>
      <w:r w:rsidR="00F356B4" w:rsidRPr="00245A9C">
        <w:rPr>
          <w:color w:val="000000"/>
          <w:sz w:val="22"/>
          <w:szCs w:val="22"/>
        </w:rPr>
        <w:t xml:space="preserve"> </w:t>
      </w:r>
      <w:r>
        <w:rPr>
          <w:rFonts w:hint="eastAsia"/>
          <w:color w:val="000000"/>
          <w:sz w:val="22"/>
          <w:szCs w:val="22"/>
          <w:lang w:eastAsia="ja-JP"/>
        </w:rPr>
        <w:t>CONCLUSIONS</w:t>
      </w:r>
      <w:r>
        <w:rPr>
          <w:color w:val="000000"/>
          <w:sz w:val="22"/>
          <w:szCs w:val="22"/>
        </w:rPr>
        <w:t>, if necessary.</w:t>
      </w:r>
    </w:p>
    <w:p w14:paraId="165E4EA6" w14:textId="77777777" w:rsidR="00D65430" w:rsidRDefault="00D65430" w:rsidP="0006441C">
      <w:pPr>
        <w:pStyle w:val="SPIEbodytext"/>
        <w:adjustRightInd w:val="0"/>
        <w:snapToGrid w:val="0"/>
        <w:spacing w:after="0"/>
        <w:rPr>
          <w:lang w:eastAsia="ja-JP"/>
        </w:rPr>
      </w:pPr>
    </w:p>
    <w:p w14:paraId="3AFBEA3B" w14:textId="77777777" w:rsidR="00E0523B" w:rsidRDefault="00E0523B" w:rsidP="0006441C">
      <w:pPr>
        <w:pStyle w:val="SPIEbodytext"/>
        <w:adjustRightInd w:val="0"/>
        <w:snapToGrid w:val="0"/>
        <w:spacing w:after="0"/>
        <w:rPr>
          <w:lang w:eastAsia="ja-JP"/>
        </w:rPr>
      </w:pPr>
    </w:p>
    <w:p w14:paraId="6D55AE8D" w14:textId="77777777" w:rsidR="00B32189" w:rsidRPr="00B32189" w:rsidRDefault="00B32189" w:rsidP="00B32189">
      <w:pPr>
        <w:pStyle w:val="SPIEbodytext"/>
        <w:adjustRightInd w:val="0"/>
        <w:snapToGrid w:val="0"/>
        <w:spacing w:after="0"/>
        <w:jc w:val="center"/>
        <w:rPr>
          <w:sz w:val="24"/>
          <w:lang w:eastAsia="ja-JP"/>
        </w:rPr>
      </w:pPr>
      <w:r w:rsidRPr="00B32189">
        <w:rPr>
          <w:b/>
          <w:bCs/>
          <w:iCs/>
          <w:sz w:val="24"/>
          <w:lang w:val="en-AU"/>
        </w:rPr>
        <w:t>NOMENCLATURE</w:t>
      </w:r>
    </w:p>
    <w:p w14:paraId="0B163E41" w14:textId="77777777" w:rsidR="00B32189" w:rsidRPr="00E0523B" w:rsidRDefault="00B32189" w:rsidP="0006441C">
      <w:pPr>
        <w:pStyle w:val="SPIEbodytext"/>
        <w:adjustRightInd w:val="0"/>
        <w:snapToGrid w:val="0"/>
        <w:spacing w:after="0"/>
        <w:rPr>
          <w:lang w:eastAsia="ja-JP"/>
        </w:rPr>
      </w:pPr>
    </w:p>
    <w:p w14:paraId="6F5EEDCC" w14:textId="64583588" w:rsidR="006153D9" w:rsidRDefault="00E26C74" w:rsidP="001244CC">
      <w:pPr>
        <w:tabs>
          <w:tab w:val="center" w:pos="4819"/>
        </w:tabs>
        <w:suppressAutoHyphens/>
        <w:jc w:val="both"/>
        <w:rPr>
          <w:color w:val="000000"/>
          <w:sz w:val="22"/>
          <w:szCs w:val="22"/>
          <w:lang w:eastAsia="ja-JP"/>
        </w:rPr>
      </w:pPr>
      <w:r>
        <w:rPr>
          <w:color w:val="000000"/>
          <w:sz w:val="22"/>
          <w:szCs w:val="22"/>
          <w:lang w:eastAsia="ja-JP"/>
        </w:rPr>
        <w:t>Editors</w:t>
      </w:r>
      <w:r w:rsidR="00F356B4" w:rsidRPr="006905EB">
        <w:rPr>
          <w:color w:val="000000"/>
          <w:sz w:val="22"/>
          <w:szCs w:val="22"/>
          <w:lang w:eastAsia="ja-JP"/>
        </w:rPr>
        <w:t xml:space="preserve"> of major heat transfer journals have adopted a common list of symbols</w:t>
      </w:r>
      <w:r>
        <w:rPr>
          <w:color w:val="000000"/>
          <w:sz w:val="22"/>
          <w:szCs w:val="22"/>
          <w:lang w:eastAsia="ja-JP"/>
        </w:rPr>
        <w:t xml:space="preserve">, which can be found </w:t>
      </w:r>
      <w:r w:rsidRPr="00B65FE7">
        <w:rPr>
          <w:sz w:val="22"/>
          <w:szCs w:val="22"/>
          <w:lang w:eastAsia="ja-JP"/>
        </w:rPr>
        <w:t xml:space="preserve">in the Journal of Heat Transfer, Vol. 121, No. 4, pp. 770-773, </w:t>
      </w:r>
      <w:proofErr w:type="gramStart"/>
      <w:r w:rsidRPr="00B65FE7">
        <w:rPr>
          <w:sz w:val="22"/>
          <w:szCs w:val="22"/>
          <w:lang w:eastAsia="ja-JP"/>
        </w:rPr>
        <w:t>November</w:t>
      </w:r>
      <w:r w:rsidR="002A609C">
        <w:rPr>
          <w:sz w:val="22"/>
          <w:szCs w:val="22"/>
          <w:lang w:eastAsia="ja-JP"/>
        </w:rPr>
        <w:t>,</w:t>
      </w:r>
      <w:proofErr w:type="gramEnd"/>
      <w:r w:rsidRPr="00B65FE7">
        <w:rPr>
          <w:sz w:val="22"/>
          <w:szCs w:val="22"/>
          <w:lang w:eastAsia="ja-JP"/>
        </w:rPr>
        <w:t xml:space="preserve"> 1999</w:t>
      </w:r>
      <w:r>
        <w:rPr>
          <w:sz w:val="22"/>
          <w:szCs w:val="22"/>
          <w:lang w:eastAsia="ja-JP"/>
        </w:rPr>
        <w:t xml:space="preserve">. </w:t>
      </w:r>
      <w:r w:rsidR="00F356B4">
        <w:rPr>
          <w:spacing w:val="-3"/>
          <w:sz w:val="22"/>
          <w:szCs w:val="22"/>
        </w:rPr>
        <w:t xml:space="preserve"> A</w:t>
      </w:r>
      <w:r w:rsidR="00EC0373" w:rsidRPr="006905EB">
        <w:rPr>
          <w:spacing w:val="-3"/>
          <w:sz w:val="22"/>
          <w:szCs w:val="22"/>
        </w:rPr>
        <w:t xml:space="preserve">uthors </w:t>
      </w:r>
      <w:r w:rsidR="00F356B4">
        <w:rPr>
          <w:spacing w:val="-3"/>
          <w:sz w:val="22"/>
          <w:szCs w:val="22"/>
        </w:rPr>
        <w:t>should</w:t>
      </w:r>
      <w:r w:rsidR="00F356B4" w:rsidRPr="006905EB">
        <w:rPr>
          <w:spacing w:val="-3"/>
          <w:sz w:val="22"/>
          <w:szCs w:val="22"/>
        </w:rPr>
        <w:t xml:space="preserve"> </w:t>
      </w:r>
      <w:r w:rsidR="00EC0373" w:rsidRPr="006905EB">
        <w:rPr>
          <w:spacing w:val="-3"/>
          <w:sz w:val="22"/>
          <w:szCs w:val="22"/>
        </w:rPr>
        <w:t>use th</w:t>
      </w:r>
      <w:r w:rsidR="00F356B4">
        <w:rPr>
          <w:spacing w:val="-3"/>
          <w:sz w:val="22"/>
          <w:szCs w:val="22"/>
        </w:rPr>
        <w:t>is list</w:t>
      </w:r>
      <w:r w:rsidR="00EC0373" w:rsidRPr="006905EB">
        <w:rPr>
          <w:spacing w:val="-3"/>
          <w:sz w:val="22"/>
          <w:szCs w:val="22"/>
        </w:rPr>
        <w:t xml:space="preserve"> </w:t>
      </w:r>
      <w:r>
        <w:rPr>
          <w:spacing w:val="-3"/>
          <w:sz w:val="22"/>
          <w:szCs w:val="22"/>
        </w:rPr>
        <w:t xml:space="preserve">of </w:t>
      </w:r>
      <w:r w:rsidR="00EC0373" w:rsidRPr="006905EB">
        <w:rPr>
          <w:spacing w:val="-3"/>
          <w:sz w:val="22"/>
          <w:szCs w:val="22"/>
        </w:rPr>
        <w:t xml:space="preserve">symbols </w:t>
      </w:r>
      <w:r w:rsidR="00F356B4">
        <w:rPr>
          <w:spacing w:val="-3"/>
          <w:sz w:val="22"/>
          <w:szCs w:val="22"/>
        </w:rPr>
        <w:t>in their p</w:t>
      </w:r>
      <w:r w:rsidR="00EC0373" w:rsidRPr="006905EB">
        <w:rPr>
          <w:spacing w:val="-3"/>
          <w:sz w:val="22"/>
          <w:szCs w:val="22"/>
        </w:rPr>
        <w:t xml:space="preserve">apers submitted for </w:t>
      </w:r>
      <w:r w:rsidR="00F356B4">
        <w:rPr>
          <w:spacing w:val="-3"/>
          <w:sz w:val="22"/>
          <w:szCs w:val="22"/>
        </w:rPr>
        <w:t>IHTC-18</w:t>
      </w:r>
      <w:r w:rsidR="00EC0373" w:rsidRPr="006905EB">
        <w:rPr>
          <w:spacing w:val="-3"/>
          <w:sz w:val="22"/>
          <w:szCs w:val="22"/>
        </w:rPr>
        <w:t xml:space="preserve">. </w:t>
      </w:r>
      <w:r w:rsidR="00F356B4" w:rsidRPr="006905EB">
        <w:rPr>
          <w:color w:val="000000"/>
          <w:sz w:val="22"/>
          <w:szCs w:val="22"/>
          <w:lang w:eastAsia="ja-JP"/>
        </w:rPr>
        <w:t xml:space="preserve">Symbols which are defined in this list </w:t>
      </w:r>
      <w:r w:rsidR="00F356B4">
        <w:rPr>
          <w:color w:val="000000"/>
          <w:sz w:val="22"/>
          <w:szCs w:val="22"/>
          <w:lang w:eastAsia="ja-JP"/>
        </w:rPr>
        <w:t xml:space="preserve">are not required to be included in </w:t>
      </w:r>
      <w:r w:rsidR="00F356B4" w:rsidRPr="006905EB">
        <w:rPr>
          <w:color w:val="000000"/>
          <w:sz w:val="22"/>
          <w:szCs w:val="22"/>
          <w:lang w:eastAsia="ja-JP"/>
        </w:rPr>
        <w:t xml:space="preserve">the </w:t>
      </w:r>
      <w:r w:rsidR="00F356B4">
        <w:rPr>
          <w:color w:val="000000"/>
          <w:sz w:val="22"/>
          <w:szCs w:val="22"/>
          <w:lang w:eastAsia="ja-JP"/>
        </w:rPr>
        <w:t xml:space="preserve">paper </w:t>
      </w:r>
      <w:r w:rsidR="00F356B4" w:rsidRPr="006905EB">
        <w:rPr>
          <w:color w:val="000000"/>
          <w:sz w:val="22"/>
          <w:szCs w:val="22"/>
          <w:lang w:eastAsia="ja-JP"/>
        </w:rPr>
        <w:t>nomenclature</w:t>
      </w:r>
      <w:r w:rsidR="00F356B4">
        <w:rPr>
          <w:color w:val="000000"/>
          <w:sz w:val="22"/>
          <w:szCs w:val="22"/>
          <w:lang w:eastAsia="ja-JP"/>
        </w:rPr>
        <w:t>.</w:t>
      </w:r>
      <w:r>
        <w:rPr>
          <w:color w:val="000000"/>
          <w:sz w:val="22"/>
          <w:szCs w:val="22"/>
          <w:lang w:eastAsia="ja-JP"/>
        </w:rPr>
        <w:t xml:space="preserve"> </w:t>
      </w:r>
      <w:r w:rsidR="00937D5A" w:rsidRPr="00937D5A">
        <w:rPr>
          <w:color w:val="000000"/>
          <w:sz w:val="22"/>
          <w:szCs w:val="22"/>
          <w:lang w:eastAsia="ja-JP"/>
        </w:rPr>
        <w:t xml:space="preserve">A brief nomenclature defining uncommon or non-standard symbols should be presented </w:t>
      </w:r>
      <w:r w:rsidR="001244CC">
        <w:rPr>
          <w:color w:val="000000"/>
          <w:sz w:val="22"/>
          <w:szCs w:val="22"/>
          <w:lang w:eastAsia="ja-JP"/>
        </w:rPr>
        <w:t>in two columns,</w:t>
      </w:r>
      <w:r w:rsidR="001C3258" w:rsidRPr="006905EB">
        <w:rPr>
          <w:color w:val="000000"/>
          <w:sz w:val="22"/>
          <w:szCs w:val="22"/>
          <w:lang w:eastAsia="ja-JP"/>
        </w:rPr>
        <w:t xml:space="preserve"> immediately </w:t>
      </w:r>
      <w:r w:rsidR="00FE10D2" w:rsidRPr="006905EB">
        <w:rPr>
          <w:rFonts w:hint="eastAsia"/>
          <w:color w:val="000000"/>
          <w:sz w:val="22"/>
          <w:szCs w:val="22"/>
          <w:lang w:eastAsia="ja-JP"/>
        </w:rPr>
        <w:t>above</w:t>
      </w:r>
      <w:r w:rsidR="001C3258" w:rsidRPr="006905EB">
        <w:rPr>
          <w:color w:val="000000"/>
          <w:sz w:val="22"/>
          <w:szCs w:val="22"/>
          <w:lang w:eastAsia="ja-JP"/>
        </w:rPr>
        <w:t xml:space="preserve"> the </w:t>
      </w:r>
      <w:r w:rsidR="00FE10D2" w:rsidRPr="006905EB">
        <w:rPr>
          <w:rFonts w:hint="eastAsia"/>
          <w:color w:val="000000"/>
          <w:sz w:val="22"/>
          <w:szCs w:val="22"/>
          <w:lang w:eastAsia="ja-JP"/>
        </w:rPr>
        <w:t>REFER</w:t>
      </w:r>
      <w:r w:rsidR="00D674DB">
        <w:rPr>
          <w:color w:val="000000"/>
          <w:sz w:val="22"/>
          <w:szCs w:val="22"/>
          <w:lang w:eastAsia="ja-JP"/>
        </w:rPr>
        <w:t>E</w:t>
      </w:r>
      <w:r w:rsidR="00FE10D2" w:rsidRPr="006905EB">
        <w:rPr>
          <w:rFonts w:hint="eastAsia"/>
          <w:color w:val="000000"/>
          <w:sz w:val="22"/>
          <w:szCs w:val="22"/>
          <w:lang w:eastAsia="ja-JP"/>
        </w:rPr>
        <w:t>NCES</w:t>
      </w:r>
      <w:r w:rsidR="001C3258" w:rsidRPr="006905EB">
        <w:rPr>
          <w:color w:val="000000"/>
          <w:sz w:val="22"/>
          <w:szCs w:val="22"/>
          <w:lang w:eastAsia="ja-JP"/>
        </w:rPr>
        <w:t xml:space="preserve">. </w:t>
      </w:r>
      <w:r w:rsidR="001244CC">
        <w:rPr>
          <w:color w:val="000000"/>
          <w:sz w:val="22"/>
          <w:szCs w:val="22"/>
          <w:lang w:eastAsia="ja-JP"/>
        </w:rPr>
        <w:t xml:space="preserve"> </w:t>
      </w:r>
      <w:r w:rsidR="001C3258" w:rsidRPr="001244CC">
        <w:rPr>
          <w:color w:val="000000"/>
          <w:sz w:val="22"/>
          <w:szCs w:val="22"/>
          <w:lang w:eastAsia="ja-JP"/>
        </w:rPr>
        <w:t>SI Units</w:t>
      </w:r>
      <w:r w:rsidR="001C3258" w:rsidRPr="006905EB">
        <w:rPr>
          <w:b/>
          <w:bCs/>
          <w:color w:val="000000"/>
          <w:sz w:val="22"/>
          <w:szCs w:val="22"/>
          <w:lang w:eastAsia="ja-JP"/>
        </w:rPr>
        <w:t xml:space="preserve"> </w:t>
      </w:r>
      <w:r w:rsidR="001C3258" w:rsidRPr="006905EB">
        <w:rPr>
          <w:color w:val="000000"/>
          <w:sz w:val="22"/>
          <w:szCs w:val="22"/>
          <w:lang w:eastAsia="ja-JP"/>
        </w:rPr>
        <w:t>must be used</w:t>
      </w:r>
      <w:r w:rsidR="001244CC">
        <w:rPr>
          <w:color w:val="000000"/>
          <w:sz w:val="22"/>
          <w:szCs w:val="22"/>
          <w:lang w:eastAsia="ja-JP"/>
        </w:rPr>
        <w:t xml:space="preserve"> throughout the paper.</w:t>
      </w:r>
    </w:p>
    <w:p w14:paraId="27D58F11" w14:textId="77777777" w:rsidR="006153D9" w:rsidRDefault="006153D9" w:rsidP="006153D9">
      <w:pPr>
        <w:widowControl w:val="0"/>
        <w:autoSpaceDE w:val="0"/>
        <w:autoSpaceDN w:val="0"/>
        <w:adjustRightInd w:val="0"/>
        <w:jc w:val="both"/>
        <w:rPr>
          <w:color w:val="000000"/>
          <w:sz w:val="22"/>
          <w:szCs w:val="22"/>
          <w:lang w:eastAsia="ja-JP"/>
        </w:rPr>
      </w:pPr>
    </w:p>
    <w:p w14:paraId="46DE3E7D" w14:textId="77777777" w:rsidR="00E92EF2" w:rsidRDefault="00E92EF2" w:rsidP="006153D9">
      <w:pPr>
        <w:widowControl w:val="0"/>
        <w:autoSpaceDE w:val="0"/>
        <w:autoSpaceDN w:val="0"/>
        <w:adjustRightInd w:val="0"/>
        <w:jc w:val="both"/>
        <w:rPr>
          <w:color w:val="000000"/>
          <w:sz w:val="22"/>
          <w:szCs w:val="22"/>
          <w:lang w:eastAsia="ja-JP"/>
        </w:rPr>
        <w:sectPr w:rsidR="00E92EF2" w:rsidSect="00BE04BB">
          <w:headerReference w:type="default" r:id="rId21"/>
          <w:footerReference w:type="default" r:id="rId22"/>
          <w:headerReference w:type="first" r:id="rId23"/>
          <w:footerReference w:type="first" r:id="rId24"/>
          <w:type w:val="continuous"/>
          <w:pgSz w:w="11909" w:h="16834" w:code="9"/>
          <w:pgMar w:top="1134" w:right="1134" w:bottom="1134" w:left="1134" w:header="720" w:footer="720" w:gutter="0"/>
          <w:cols w:space="720"/>
          <w:noEndnote/>
          <w:titlePg/>
          <w:docGrid w:linePitch="326"/>
        </w:sectPr>
      </w:pPr>
    </w:p>
    <w:p w14:paraId="57102DE8" w14:textId="77777777" w:rsidR="006153D9" w:rsidRPr="00D674DB" w:rsidRDefault="006153D9" w:rsidP="006153D9">
      <w:pPr>
        <w:widowControl w:val="0"/>
        <w:autoSpaceDE w:val="0"/>
        <w:autoSpaceDN w:val="0"/>
        <w:adjustRightInd w:val="0"/>
        <w:jc w:val="both"/>
        <w:rPr>
          <w:sz w:val="22"/>
          <w:szCs w:val="22"/>
          <w:lang w:eastAsia="ja-JP"/>
        </w:rPr>
      </w:pPr>
      <w:r>
        <w:rPr>
          <w:rFonts w:hint="eastAsia"/>
          <w:color w:val="000000"/>
          <w:sz w:val="22"/>
          <w:szCs w:val="22"/>
          <w:lang w:eastAsia="ja-JP"/>
        </w:rPr>
        <w:t>Be</w:t>
      </w:r>
      <w:r>
        <w:rPr>
          <w:rFonts w:hint="eastAsia"/>
          <w:color w:val="000000"/>
          <w:sz w:val="22"/>
          <w:szCs w:val="22"/>
          <w:lang w:eastAsia="ja-JP"/>
        </w:rPr>
        <w:tab/>
      </w:r>
      <w:r>
        <w:rPr>
          <w:color w:val="000000"/>
          <w:sz w:val="22"/>
          <w:szCs w:val="22"/>
          <w:lang w:eastAsia="ja-JP"/>
        </w:rPr>
        <w:t>dimens</w:t>
      </w:r>
      <w:r w:rsidRPr="00D674DB">
        <w:rPr>
          <w:sz w:val="22"/>
          <w:szCs w:val="22"/>
          <w:lang w:eastAsia="ja-JP"/>
        </w:rPr>
        <w:t>ionless variable</w:t>
      </w:r>
      <w:r w:rsidRPr="00D674DB">
        <w:rPr>
          <w:sz w:val="22"/>
          <w:szCs w:val="22"/>
          <w:lang w:eastAsia="ja-JP"/>
        </w:rPr>
        <w:tab/>
      </w:r>
      <w:proofErr w:type="gramStart"/>
      <w:r w:rsidRPr="00D674DB">
        <w:rPr>
          <w:sz w:val="22"/>
          <w:szCs w:val="22"/>
          <w:lang w:eastAsia="ja-JP"/>
        </w:rPr>
        <w:tab/>
        <w:t>(</w:t>
      </w:r>
      <w:r w:rsidR="00847CAB">
        <w:rPr>
          <w:sz w:val="22"/>
          <w:szCs w:val="22"/>
          <w:lang w:eastAsia="ja-JP"/>
        </w:rPr>
        <w:t xml:space="preserve"> </w:t>
      </w:r>
      <w:r w:rsidRPr="00D674DB">
        <w:rPr>
          <w:sz w:val="22"/>
          <w:szCs w:val="22"/>
          <w:lang w:eastAsia="ja-JP"/>
        </w:rPr>
        <w:t>-</w:t>
      </w:r>
      <w:proofErr w:type="gramEnd"/>
      <w:r w:rsidR="00847CAB">
        <w:rPr>
          <w:sz w:val="22"/>
          <w:szCs w:val="22"/>
          <w:lang w:eastAsia="ja-JP"/>
        </w:rPr>
        <w:t xml:space="preserve"> </w:t>
      </w:r>
      <w:r w:rsidRPr="00D674DB">
        <w:rPr>
          <w:sz w:val="22"/>
          <w:szCs w:val="22"/>
          <w:lang w:eastAsia="ja-JP"/>
        </w:rPr>
        <w:t>)</w:t>
      </w:r>
    </w:p>
    <w:p w14:paraId="22BDF7B9" w14:textId="77777777" w:rsidR="006153D9" w:rsidRPr="00D674DB" w:rsidRDefault="006153D9" w:rsidP="006153D9">
      <w:pPr>
        <w:widowControl w:val="0"/>
        <w:autoSpaceDE w:val="0"/>
        <w:autoSpaceDN w:val="0"/>
        <w:adjustRightInd w:val="0"/>
        <w:jc w:val="both"/>
        <w:rPr>
          <w:sz w:val="22"/>
          <w:szCs w:val="22"/>
          <w:lang w:eastAsia="ja-JP"/>
        </w:rPr>
      </w:pPr>
      <w:r w:rsidRPr="00D674DB">
        <w:rPr>
          <w:i/>
          <w:sz w:val="22"/>
          <w:szCs w:val="22"/>
          <w:lang w:eastAsia="ja-JP"/>
        </w:rPr>
        <w:t>Ĉ</w:t>
      </w:r>
      <w:r w:rsidRPr="00D674DB">
        <w:rPr>
          <w:sz w:val="22"/>
          <w:szCs w:val="22"/>
          <w:lang w:eastAsia="ja-JP"/>
        </w:rPr>
        <w:tab/>
        <w:t>second variable</w:t>
      </w:r>
      <w:r w:rsidRPr="00D674DB">
        <w:rPr>
          <w:sz w:val="22"/>
          <w:szCs w:val="22"/>
          <w:lang w:eastAsia="ja-JP"/>
        </w:rPr>
        <w:tab/>
      </w:r>
      <w:r w:rsidRPr="00D674DB">
        <w:rPr>
          <w:sz w:val="22"/>
          <w:szCs w:val="22"/>
          <w:lang w:eastAsia="ja-JP"/>
        </w:rPr>
        <w:tab/>
      </w:r>
      <w:r w:rsidRPr="00D674DB">
        <w:rPr>
          <w:sz w:val="22"/>
          <w:szCs w:val="22"/>
          <w:lang w:eastAsia="ja-JP"/>
        </w:rPr>
        <w:tab/>
        <w:t>(s</w:t>
      </w:r>
      <w:r w:rsidRPr="00D674DB">
        <w:rPr>
          <w:sz w:val="22"/>
          <w:szCs w:val="22"/>
          <w:vertAlign w:val="superscript"/>
          <w:lang w:eastAsia="ja-JP"/>
        </w:rPr>
        <w:t>2</w:t>
      </w:r>
      <w:r w:rsidRPr="00D674DB">
        <w:rPr>
          <w:sz w:val="22"/>
          <w:szCs w:val="22"/>
          <w:lang w:eastAsia="ja-JP"/>
        </w:rPr>
        <w:t>)</w:t>
      </w:r>
    </w:p>
    <w:p w14:paraId="6CD530E6" w14:textId="77777777" w:rsidR="00E70F11" w:rsidRPr="00D674DB" w:rsidRDefault="006153D9" w:rsidP="006153D9">
      <w:pPr>
        <w:widowControl w:val="0"/>
        <w:autoSpaceDE w:val="0"/>
        <w:autoSpaceDN w:val="0"/>
        <w:adjustRightInd w:val="0"/>
        <w:jc w:val="both"/>
        <w:rPr>
          <w:bCs/>
          <w:iCs/>
          <w:sz w:val="22"/>
          <w:szCs w:val="22"/>
          <w:lang w:val="en-AU" w:eastAsia="ja-JP"/>
        </w:rPr>
      </w:pPr>
      <w:r w:rsidRPr="00D674DB">
        <w:rPr>
          <w:rFonts w:hint="eastAsia"/>
          <w:i/>
          <w:sz w:val="22"/>
          <w:szCs w:val="22"/>
          <w:lang w:eastAsia="ja-JP"/>
        </w:rPr>
        <w:t>Q</w:t>
      </w:r>
      <w:r w:rsidRPr="00D674DB">
        <w:rPr>
          <w:rFonts w:hint="eastAsia"/>
          <w:i/>
          <w:sz w:val="22"/>
          <w:szCs w:val="22"/>
          <w:vertAlign w:val="subscript"/>
          <w:lang w:eastAsia="ja-JP"/>
        </w:rPr>
        <w:t>A</w:t>
      </w:r>
      <w:r w:rsidRPr="00D674DB">
        <w:rPr>
          <w:rFonts w:hint="eastAsia"/>
          <w:i/>
          <w:sz w:val="22"/>
          <w:szCs w:val="22"/>
          <w:lang w:eastAsia="ja-JP"/>
        </w:rPr>
        <w:tab/>
      </w:r>
      <w:r w:rsidRPr="00D674DB">
        <w:rPr>
          <w:bCs/>
          <w:iCs/>
          <w:sz w:val="22"/>
          <w:szCs w:val="22"/>
          <w:lang w:val="en-AU" w:eastAsia="ja-JP"/>
        </w:rPr>
        <w:t>third</w:t>
      </w:r>
      <w:r w:rsidRPr="00D674DB">
        <w:rPr>
          <w:bCs/>
          <w:iCs/>
          <w:sz w:val="22"/>
          <w:szCs w:val="22"/>
          <w:lang w:val="en-AU"/>
        </w:rPr>
        <w:t xml:space="preserve"> variable</w:t>
      </w:r>
      <w:r w:rsidRPr="00D674DB">
        <w:rPr>
          <w:bCs/>
          <w:iCs/>
          <w:sz w:val="22"/>
          <w:szCs w:val="22"/>
          <w:lang w:val="en-AU" w:eastAsia="ja-JP"/>
        </w:rPr>
        <w:tab/>
      </w:r>
      <w:r w:rsidRPr="00D674DB">
        <w:rPr>
          <w:bCs/>
          <w:iCs/>
          <w:sz w:val="22"/>
          <w:szCs w:val="22"/>
          <w:lang w:val="en-AU" w:eastAsia="ja-JP"/>
        </w:rPr>
        <w:tab/>
      </w:r>
      <w:r w:rsidRPr="00D674DB">
        <w:rPr>
          <w:bCs/>
          <w:iCs/>
          <w:sz w:val="22"/>
          <w:szCs w:val="22"/>
          <w:lang w:val="en-AU" w:eastAsia="ja-JP"/>
        </w:rPr>
        <w:tab/>
        <w:t>(kJ)</w:t>
      </w:r>
    </w:p>
    <w:p w14:paraId="49C1C657" w14:textId="77777777" w:rsidR="006153D9" w:rsidRPr="00D674DB" w:rsidRDefault="00932748" w:rsidP="006153D9">
      <w:pPr>
        <w:widowControl w:val="0"/>
        <w:autoSpaceDE w:val="0"/>
        <w:autoSpaceDN w:val="0"/>
        <w:adjustRightInd w:val="0"/>
        <w:jc w:val="both"/>
        <w:rPr>
          <w:sz w:val="22"/>
          <w:szCs w:val="22"/>
          <w:lang w:eastAsia="ja-JP"/>
        </w:rPr>
      </w:pPr>
      <w:proofErr w:type="spellStart"/>
      <w:r w:rsidRPr="00D674DB">
        <w:rPr>
          <w:i/>
          <w:sz w:val="22"/>
          <w:szCs w:val="22"/>
          <w:lang w:eastAsia="ja-JP"/>
        </w:rPr>
        <w:t>w</w:t>
      </w:r>
      <w:r w:rsidRPr="00D674DB">
        <w:rPr>
          <w:rFonts w:hint="eastAsia"/>
          <w:i/>
          <w:sz w:val="22"/>
          <w:szCs w:val="22"/>
          <w:vertAlign w:val="subscript"/>
          <w:lang w:eastAsia="ja-JP"/>
        </w:rPr>
        <w:t>x</w:t>
      </w:r>
      <w:proofErr w:type="spellEnd"/>
      <w:r w:rsidRPr="00D674DB">
        <w:rPr>
          <w:rFonts w:hint="eastAsia"/>
          <w:i/>
          <w:sz w:val="22"/>
          <w:szCs w:val="22"/>
          <w:lang w:eastAsia="ja-JP"/>
        </w:rPr>
        <w:tab/>
      </w:r>
      <w:r w:rsidRPr="00D674DB">
        <w:rPr>
          <w:bCs/>
          <w:iCs/>
          <w:sz w:val="22"/>
          <w:szCs w:val="22"/>
          <w:lang w:val="en-AU"/>
        </w:rPr>
        <w:t>fourth variable</w:t>
      </w:r>
      <w:r w:rsidRPr="00D674DB">
        <w:rPr>
          <w:bCs/>
          <w:iCs/>
          <w:sz w:val="22"/>
          <w:szCs w:val="22"/>
          <w:lang w:val="en-AU" w:eastAsia="ja-JP"/>
        </w:rPr>
        <w:tab/>
      </w:r>
      <w:r w:rsidRPr="00D674DB">
        <w:rPr>
          <w:bCs/>
          <w:iCs/>
          <w:sz w:val="22"/>
          <w:szCs w:val="22"/>
          <w:lang w:val="en-AU" w:eastAsia="ja-JP"/>
        </w:rPr>
        <w:tab/>
      </w:r>
      <w:r w:rsidRPr="00D674DB">
        <w:rPr>
          <w:bCs/>
          <w:iCs/>
          <w:sz w:val="22"/>
          <w:szCs w:val="22"/>
          <w:lang w:val="en-AU" w:eastAsia="ja-JP"/>
        </w:rPr>
        <w:tab/>
        <w:t>(m</w:t>
      </w:r>
      <w:r w:rsidRPr="00D674DB">
        <w:rPr>
          <w:bCs/>
          <w:iCs/>
          <w:sz w:val="22"/>
          <w:szCs w:val="22"/>
          <w:vertAlign w:val="superscript"/>
          <w:lang w:val="en-AU" w:eastAsia="ja-JP"/>
        </w:rPr>
        <w:t>2</w:t>
      </w:r>
      <w:r w:rsidRPr="00D674DB">
        <w:rPr>
          <w:bCs/>
          <w:iCs/>
          <w:sz w:val="22"/>
          <w:szCs w:val="22"/>
          <w:lang w:val="en-AU" w:eastAsia="ja-JP"/>
        </w:rPr>
        <w:t>/s)</w:t>
      </w:r>
    </w:p>
    <w:p w14:paraId="29E2C8E8" w14:textId="77777777" w:rsidR="006153D9" w:rsidRPr="00D674DB" w:rsidRDefault="006153D9" w:rsidP="006153D9">
      <w:pPr>
        <w:widowControl w:val="0"/>
        <w:autoSpaceDE w:val="0"/>
        <w:autoSpaceDN w:val="0"/>
        <w:adjustRightInd w:val="0"/>
        <w:jc w:val="both"/>
        <w:rPr>
          <w:sz w:val="22"/>
          <w:szCs w:val="22"/>
          <w:lang w:eastAsia="ja-JP"/>
        </w:rPr>
      </w:pPr>
      <w:r w:rsidRPr="00D674DB">
        <w:rPr>
          <w:i/>
          <w:sz w:val="22"/>
          <w:szCs w:val="22"/>
          <w:lang w:eastAsia="ja-JP"/>
        </w:rPr>
        <w:t>ϕ</w:t>
      </w:r>
      <w:r w:rsidRPr="00D674DB">
        <w:rPr>
          <w:rFonts w:hint="eastAsia"/>
          <w:sz w:val="22"/>
          <w:szCs w:val="22"/>
          <w:lang w:eastAsia="ja-JP"/>
        </w:rPr>
        <w:t>(</w:t>
      </w:r>
      <w:r w:rsidRPr="00D674DB">
        <w:rPr>
          <w:i/>
          <w:sz w:val="22"/>
          <w:szCs w:val="22"/>
          <w:lang w:eastAsia="ja-JP"/>
        </w:rPr>
        <w:t>Ω</w:t>
      </w:r>
      <w:r w:rsidRPr="00D674DB">
        <w:rPr>
          <w:sz w:val="22"/>
          <w:szCs w:val="22"/>
          <w:lang w:eastAsia="ja-JP"/>
        </w:rPr>
        <w:t>)</w:t>
      </w:r>
      <w:r w:rsidRPr="00D674DB">
        <w:rPr>
          <w:sz w:val="22"/>
          <w:szCs w:val="22"/>
          <w:lang w:eastAsia="ja-JP"/>
        </w:rPr>
        <w:tab/>
        <w:t>function</w:t>
      </w:r>
    </w:p>
    <w:p w14:paraId="7C4222D3" w14:textId="77777777" w:rsidR="006153D9" w:rsidRPr="00D674DB" w:rsidRDefault="00932748" w:rsidP="006153D9">
      <w:pPr>
        <w:widowControl w:val="0"/>
        <w:autoSpaceDE w:val="0"/>
        <w:autoSpaceDN w:val="0"/>
        <w:adjustRightInd w:val="0"/>
        <w:jc w:val="both"/>
        <w:rPr>
          <w:sz w:val="22"/>
          <w:szCs w:val="22"/>
          <w:lang w:eastAsia="ja-JP"/>
        </w:rPr>
      </w:pPr>
      <w:r w:rsidRPr="00D674DB">
        <w:rPr>
          <w:i/>
          <w:sz w:val="22"/>
          <w:szCs w:val="22"/>
          <w:lang w:eastAsia="ja-JP"/>
        </w:rPr>
        <w:t>ζ</w:t>
      </w:r>
      <w:r w:rsidRPr="00D674DB">
        <w:rPr>
          <w:sz w:val="22"/>
          <w:szCs w:val="22"/>
          <w:lang w:eastAsia="ja-JP"/>
        </w:rPr>
        <w:tab/>
      </w:r>
      <w:r w:rsidRPr="00D674DB">
        <w:rPr>
          <w:lang w:eastAsia="ja-JP"/>
        </w:rPr>
        <w:t>dimensionless variable</w:t>
      </w:r>
      <w:proofErr w:type="gramStart"/>
      <w:r w:rsidRPr="00D674DB">
        <w:rPr>
          <w:lang w:eastAsia="ja-JP"/>
        </w:rPr>
        <w:tab/>
        <w:t>( -</w:t>
      </w:r>
      <w:proofErr w:type="gramEnd"/>
      <w:r w:rsidRPr="00D674DB">
        <w:rPr>
          <w:lang w:eastAsia="ja-JP"/>
        </w:rPr>
        <w:t xml:space="preserve"> )</w:t>
      </w:r>
    </w:p>
    <w:p w14:paraId="103F01D9" w14:textId="77777777" w:rsidR="00CB53CA" w:rsidRPr="00D674DB" w:rsidRDefault="00932748" w:rsidP="00932748">
      <w:pPr>
        <w:widowControl w:val="0"/>
        <w:autoSpaceDE w:val="0"/>
        <w:autoSpaceDN w:val="0"/>
        <w:adjustRightInd w:val="0"/>
        <w:jc w:val="both"/>
        <w:rPr>
          <w:sz w:val="22"/>
          <w:szCs w:val="22"/>
          <w:lang w:eastAsia="ja-JP"/>
        </w:rPr>
      </w:pPr>
      <w:r w:rsidRPr="00847CAB">
        <w:rPr>
          <w:i/>
          <w:sz w:val="22"/>
          <w:szCs w:val="22"/>
          <w:lang w:eastAsia="ja-JP"/>
        </w:rPr>
        <w:t>Ω</w:t>
      </w:r>
      <w:r w:rsidR="00E54A97">
        <w:rPr>
          <w:sz w:val="22"/>
          <w:szCs w:val="22"/>
          <w:lang w:eastAsia="ja-JP"/>
        </w:rPr>
        <w:tab/>
      </w:r>
      <w:r w:rsidR="004B0B60">
        <w:rPr>
          <w:sz w:val="22"/>
          <w:szCs w:val="22"/>
          <w:lang w:eastAsia="ja-JP"/>
        </w:rPr>
        <w:t>fifth variable</w:t>
      </w:r>
      <w:r w:rsidR="001641B4">
        <w:rPr>
          <w:sz w:val="22"/>
          <w:szCs w:val="22"/>
          <w:lang w:eastAsia="ja-JP"/>
        </w:rPr>
        <w:tab/>
      </w:r>
      <w:r w:rsidR="001641B4">
        <w:rPr>
          <w:sz w:val="22"/>
          <w:szCs w:val="22"/>
          <w:lang w:eastAsia="ja-JP"/>
        </w:rPr>
        <w:tab/>
      </w:r>
      <w:proofErr w:type="gramStart"/>
      <w:r w:rsidR="001641B4">
        <w:rPr>
          <w:sz w:val="22"/>
          <w:szCs w:val="22"/>
          <w:lang w:eastAsia="ja-JP"/>
        </w:rPr>
        <w:tab/>
        <w:t>( s</w:t>
      </w:r>
      <w:proofErr w:type="gramEnd"/>
      <w:r w:rsidR="001641B4" w:rsidRPr="001641B4">
        <w:rPr>
          <w:sz w:val="22"/>
          <w:szCs w:val="22"/>
          <w:vertAlign w:val="superscript"/>
          <w:lang w:eastAsia="ja-JP"/>
        </w:rPr>
        <w:t>-</w:t>
      </w:r>
      <w:proofErr w:type="gramStart"/>
      <w:r w:rsidR="001641B4" w:rsidRPr="001641B4">
        <w:rPr>
          <w:sz w:val="22"/>
          <w:szCs w:val="22"/>
          <w:vertAlign w:val="superscript"/>
          <w:lang w:eastAsia="ja-JP"/>
        </w:rPr>
        <w:t>1</w:t>
      </w:r>
      <w:r w:rsidR="001641B4">
        <w:rPr>
          <w:sz w:val="22"/>
          <w:szCs w:val="22"/>
          <w:lang w:eastAsia="ja-JP"/>
        </w:rPr>
        <w:t xml:space="preserve"> )</w:t>
      </w:r>
      <w:proofErr w:type="gramEnd"/>
    </w:p>
    <w:p w14:paraId="5C36ABC9" w14:textId="77777777" w:rsidR="00CB53CA" w:rsidRPr="00D674DB" w:rsidRDefault="00CB53CA" w:rsidP="00932748">
      <w:pPr>
        <w:widowControl w:val="0"/>
        <w:autoSpaceDE w:val="0"/>
        <w:autoSpaceDN w:val="0"/>
        <w:adjustRightInd w:val="0"/>
        <w:jc w:val="both"/>
        <w:rPr>
          <w:sz w:val="22"/>
          <w:szCs w:val="22"/>
          <w:lang w:eastAsia="ja-JP"/>
        </w:rPr>
        <w:sectPr w:rsidR="00CB53CA" w:rsidRPr="00D674DB" w:rsidSect="00CB53CA">
          <w:type w:val="continuous"/>
          <w:pgSz w:w="11909" w:h="16834" w:code="9"/>
          <w:pgMar w:top="1138" w:right="1138" w:bottom="1138" w:left="1138" w:header="720" w:footer="720" w:gutter="0"/>
          <w:paperSrc w:first="15" w:other="15"/>
          <w:cols w:num="2" w:space="720"/>
          <w:noEndnote/>
          <w:titlePg/>
          <w:docGrid w:linePitch="326"/>
        </w:sectPr>
      </w:pPr>
    </w:p>
    <w:p w14:paraId="38692293" w14:textId="77777777" w:rsidR="00E92EF2" w:rsidRDefault="00E92EF2" w:rsidP="00932748">
      <w:pPr>
        <w:widowControl w:val="0"/>
        <w:autoSpaceDE w:val="0"/>
        <w:autoSpaceDN w:val="0"/>
        <w:adjustRightInd w:val="0"/>
        <w:jc w:val="both"/>
        <w:rPr>
          <w:sz w:val="22"/>
          <w:szCs w:val="22"/>
          <w:lang w:eastAsia="ja-JP"/>
        </w:rPr>
      </w:pPr>
    </w:p>
    <w:p w14:paraId="3460321A" w14:textId="77777777" w:rsidR="00B32189" w:rsidRDefault="00B32189" w:rsidP="00932748">
      <w:pPr>
        <w:widowControl w:val="0"/>
        <w:autoSpaceDE w:val="0"/>
        <w:autoSpaceDN w:val="0"/>
        <w:adjustRightInd w:val="0"/>
        <w:jc w:val="both"/>
        <w:rPr>
          <w:sz w:val="22"/>
          <w:szCs w:val="22"/>
          <w:lang w:eastAsia="ja-JP"/>
        </w:rPr>
      </w:pPr>
    </w:p>
    <w:p w14:paraId="696EDAF9" w14:textId="77777777" w:rsidR="00B32189" w:rsidRDefault="00B32189" w:rsidP="00B32189">
      <w:pPr>
        <w:widowControl w:val="0"/>
        <w:autoSpaceDE w:val="0"/>
        <w:autoSpaceDN w:val="0"/>
        <w:adjustRightInd w:val="0"/>
        <w:jc w:val="center"/>
        <w:rPr>
          <w:sz w:val="22"/>
          <w:szCs w:val="22"/>
          <w:lang w:eastAsia="ja-JP"/>
        </w:rPr>
      </w:pPr>
      <w:r w:rsidRPr="006153D9">
        <w:rPr>
          <w:b/>
          <w:bCs/>
          <w:iCs/>
          <w:lang w:val="en-AU" w:eastAsia="ja-JP"/>
        </w:rPr>
        <w:t>REFERENCES</w:t>
      </w:r>
    </w:p>
    <w:p w14:paraId="5CD35FE4" w14:textId="77777777" w:rsidR="00B32189" w:rsidRPr="00D674DB" w:rsidRDefault="00B32189" w:rsidP="00932748">
      <w:pPr>
        <w:widowControl w:val="0"/>
        <w:autoSpaceDE w:val="0"/>
        <w:autoSpaceDN w:val="0"/>
        <w:adjustRightInd w:val="0"/>
        <w:jc w:val="both"/>
        <w:rPr>
          <w:sz w:val="22"/>
          <w:szCs w:val="22"/>
          <w:lang w:eastAsia="ja-JP"/>
        </w:rPr>
      </w:pPr>
    </w:p>
    <w:p w14:paraId="34129B13" w14:textId="77777777" w:rsidR="00FB33FB" w:rsidRPr="0087720D" w:rsidRDefault="00FB33FB" w:rsidP="00E70F11">
      <w:pPr>
        <w:autoSpaceDE w:val="0"/>
        <w:autoSpaceDN w:val="0"/>
        <w:adjustRightInd w:val="0"/>
        <w:jc w:val="both"/>
        <w:rPr>
          <w:sz w:val="22"/>
          <w:szCs w:val="22"/>
          <w:lang w:eastAsia="ja-JP"/>
        </w:rPr>
      </w:pPr>
      <w:r w:rsidRPr="0087720D">
        <w:rPr>
          <w:bCs/>
          <w:sz w:val="22"/>
          <w:szCs w:val="22"/>
        </w:rPr>
        <w:t>Reference</w:t>
      </w:r>
      <w:r w:rsidR="008265D5" w:rsidRPr="0087720D">
        <w:rPr>
          <w:bCs/>
          <w:sz w:val="22"/>
          <w:szCs w:val="22"/>
        </w:rPr>
        <w:t>s</w:t>
      </w:r>
      <w:r w:rsidRPr="0087720D">
        <w:rPr>
          <w:b/>
          <w:sz w:val="22"/>
          <w:szCs w:val="22"/>
        </w:rPr>
        <w:t xml:space="preserve"> </w:t>
      </w:r>
      <w:r w:rsidRPr="0087720D">
        <w:rPr>
          <w:spacing w:val="-3"/>
          <w:sz w:val="22"/>
          <w:szCs w:val="22"/>
        </w:rPr>
        <w:t xml:space="preserve">should be numbered consecutively in </w:t>
      </w:r>
      <w:r w:rsidR="00E26C74" w:rsidRPr="0087720D">
        <w:rPr>
          <w:spacing w:val="-3"/>
          <w:sz w:val="22"/>
          <w:szCs w:val="22"/>
        </w:rPr>
        <w:t>accordance with the</w:t>
      </w:r>
      <w:r w:rsidR="008265D5" w:rsidRPr="0087720D">
        <w:rPr>
          <w:spacing w:val="-3"/>
          <w:sz w:val="22"/>
          <w:szCs w:val="22"/>
        </w:rPr>
        <w:t>ir</w:t>
      </w:r>
      <w:r w:rsidR="00E26C74" w:rsidRPr="0087720D">
        <w:rPr>
          <w:spacing w:val="-3"/>
          <w:sz w:val="22"/>
          <w:szCs w:val="22"/>
        </w:rPr>
        <w:t xml:space="preserve"> order of appearance in the text</w:t>
      </w:r>
      <w:r w:rsidR="001244CC" w:rsidRPr="0087720D">
        <w:rPr>
          <w:spacing w:val="-3"/>
          <w:sz w:val="22"/>
          <w:szCs w:val="22"/>
        </w:rPr>
        <w:t>.</w:t>
      </w:r>
      <w:r w:rsidR="008265D5" w:rsidRPr="0087720D">
        <w:rPr>
          <w:spacing w:val="-3"/>
          <w:sz w:val="22"/>
          <w:szCs w:val="22"/>
        </w:rPr>
        <w:t xml:space="preserve"> Citations should be made by</w:t>
      </w:r>
      <w:r w:rsidR="00E26C74" w:rsidRPr="0087720D">
        <w:rPr>
          <w:spacing w:val="-3"/>
          <w:sz w:val="22"/>
          <w:szCs w:val="22"/>
        </w:rPr>
        <w:t xml:space="preserve"> </w:t>
      </w:r>
      <w:r w:rsidRPr="0087720D">
        <w:rPr>
          <w:spacing w:val="-3"/>
          <w:sz w:val="22"/>
          <w:szCs w:val="22"/>
        </w:rPr>
        <w:t xml:space="preserve">using Arabic numerals in square brackets </w:t>
      </w:r>
      <w:r w:rsidR="008265D5" w:rsidRPr="0087720D">
        <w:rPr>
          <w:spacing w:val="-3"/>
          <w:sz w:val="22"/>
          <w:szCs w:val="22"/>
        </w:rPr>
        <w:t xml:space="preserve">(for example, </w:t>
      </w:r>
      <w:r w:rsidRPr="0087720D">
        <w:rPr>
          <w:spacing w:val="-3"/>
          <w:sz w:val="22"/>
          <w:szCs w:val="22"/>
        </w:rPr>
        <w:t>[4]</w:t>
      </w:r>
      <w:r w:rsidR="008265D5" w:rsidRPr="0087720D">
        <w:rPr>
          <w:spacing w:val="-3"/>
          <w:sz w:val="22"/>
          <w:szCs w:val="22"/>
        </w:rPr>
        <w:t xml:space="preserve">). </w:t>
      </w:r>
      <w:r w:rsidR="001244CC" w:rsidRPr="0087720D">
        <w:rPr>
          <w:sz w:val="22"/>
          <w:szCs w:val="22"/>
        </w:rPr>
        <w:t>Papers with i</w:t>
      </w:r>
      <w:r w:rsidRPr="0087720D">
        <w:rPr>
          <w:sz w:val="22"/>
          <w:szCs w:val="22"/>
        </w:rPr>
        <w:t xml:space="preserve">ncorrectly formatted </w:t>
      </w:r>
      <w:r w:rsidR="001244CC" w:rsidRPr="0087720D">
        <w:rPr>
          <w:sz w:val="22"/>
          <w:szCs w:val="22"/>
        </w:rPr>
        <w:t xml:space="preserve">or incomplete </w:t>
      </w:r>
      <w:r w:rsidRPr="0087720D">
        <w:rPr>
          <w:sz w:val="22"/>
          <w:szCs w:val="22"/>
        </w:rPr>
        <w:t>reference</w:t>
      </w:r>
      <w:r w:rsidR="001244CC" w:rsidRPr="0087720D">
        <w:rPr>
          <w:sz w:val="22"/>
          <w:szCs w:val="22"/>
        </w:rPr>
        <w:t>s</w:t>
      </w:r>
      <w:r w:rsidRPr="0087720D">
        <w:rPr>
          <w:sz w:val="22"/>
          <w:szCs w:val="22"/>
        </w:rPr>
        <w:t xml:space="preserve"> will </w:t>
      </w:r>
      <w:r w:rsidR="001244CC" w:rsidRPr="0087720D">
        <w:rPr>
          <w:sz w:val="22"/>
          <w:szCs w:val="22"/>
        </w:rPr>
        <w:t>not be accepted</w:t>
      </w:r>
      <w:r w:rsidRPr="0087720D">
        <w:rPr>
          <w:sz w:val="22"/>
          <w:szCs w:val="22"/>
        </w:rPr>
        <w:t>. References should be in Times New Roman, 9</w:t>
      </w:r>
      <w:r w:rsidR="00CF0E57" w:rsidRPr="0087720D">
        <w:rPr>
          <w:sz w:val="22"/>
          <w:szCs w:val="22"/>
        </w:rPr>
        <w:t>-point</w:t>
      </w:r>
      <w:r w:rsidR="00E33960" w:rsidRPr="0087720D">
        <w:rPr>
          <w:sz w:val="22"/>
          <w:szCs w:val="22"/>
        </w:rPr>
        <w:t xml:space="preserve"> </w:t>
      </w:r>
      <w:r w:rsidRPr="0087720D">
        <w:rPr>
          <w:sz w:val="22"/>
          <w:szCs w:val="22"/>
        </w:rPr>
        <w:t>type size, justified, first line flush left</w:t>
      </w:r>
      <w:r w:rsidR="00E26C74" w:rsidRPr="0087720D">
        <w:rPr>
          <w:sz w:val="22"/>
          <w:szCs w:val="22"/>
        </w:rPr>
        <w:t xml:space="preserve"> and</w:t>
      </w:r>
      <w:r w:rsidRPr="0087720D">
        <w:rPr>
          <w:sz w:val="22"/>
          <w:szCs w:val="22"/>
        </w:rPr>
        <w:t xml:space="preserve"> remaining lines indented.</w:t>
      </w:r>
      <w:r w:rsidR="001244CC" w:rsidRPr="0087720D">
        <w:rPr>
          <w:sz w:val="22"/>
          <w:szCs w:val="22"/>
        </w:rPr>
        <w:t xml:space="preserve"> </w:t>
      </w:r>
      <w:r w:rsidR="001D318C" w:rsidRPr="0087720D">
        <w:rPr>
          <w:sz w:val="22"/>
          <w:szCs w:val="22"/>
        </w:rPr>
        <w:t>The e</w:t>
      </w:r>
      <w:r w:rsidR="001244CC" w:rsidRPr="0087720D">
        <w:rPr>
          <w:sz w:val="22"/>
          <w:szCs w:val="22"/>
        </w:rPr>
        <w:t xml:space="preserve">xamples below </w:t>
      </w:r>
      <w:r w:rsidR="001D318C" w:rsidRPr="0087720D">
        <w:rPr>
          <w:sz w:val="22"/>
          <w:szCs w:val="22"/>
        </w:rPr>
        <w:t>show</w:t>
      </w:r>
      <w:r w:rsidR="001244CC" w:rsidRPr="0087720D">
        <w:rPr>
          <w:sz w:val="22"/>
          <w:szCs w:val="22"/>
        </w:rPr>
        <w:t xml:space="preserve"> the format of different reference sources.</w:t>
      </w:r>
      <w:r w:rsidR="001D318C" w:rsidRPr="0087720D">
        <w:rPr>
          <w:sz w:val="22"/>
          <w:szCs w:val="22"/>
        </w:rPr>
        <w:t xml:space="preserve"> </w:t>
      </w:r>
    </w:p>
    <w:p w14:paraId="48D3FB4C" w14:textId="77777777" w:rsidR="00FB33FB" w:rsidRDefault="00FB33FB" w:rsidP="00D7078F">
      <w:pPr>
        <w:autoSpaceDE w:val="0"/>
        <w:autoSpaceDN w:val="0"/>
        <w:adjustRightInd w:val="0"/>
        <w:spacing w:line="220" w:lineRule="atLeast"/>
        <w:ind w:left="425" w:hangingChars="236" w:hanging="425"/>
        <w:rPr>
          <w:sz w:val="18"/>
          <w:szCs w:val="18"/>
          <w:lang w:eastAsia="ja-JP"/>
        </w:rPr>
      </w:pPr>
    </w:p>
    <w:p w14:paraId="075C72D2" w14:textId="77777777" w:rsidR="00FB33FB" w:rsidRDefault="00FB33FB" w:rsidP="00D7078F">
      <w:pPr>
        <w:autoSpaceDE w:val="0"/>
        <w:autoSpaceDN w:val="0"/>
        <w:adjustRightInd w:val="0"/>
        <w:spacing w:line="220" w:lineRule="atLeast"/>
        <w:ind w:left="425" w:hangingChars="236" w:hanging="425"/>
        <w:rPr>
          <w:b/>
          <w:bCs/>
          <w:sz w:val="18"/>
          <w:szCs w:val="18"/>
          <w:lang w:eastAsia="ja-JP"/>
        </w:rPr>
      </w:pPr>
      <w:r w:rsidRPr="00EC0373">
        <w:rPr>
          <w:rFonts w:hint="eastAsia"/>
          <w:bCs/>
          <w:sz w:val="18"/>
          <w:szCs w:val="18"/>
          <w:lang w:eastAsia="ja-JP"/>
        </w:rPr>
        <w:t xml:space="preserve">[1] </w:t>
      </w:r>
      <w:r w:rsidR="00D7078F">
        <w:rPr>
          <w:rFonts w:hint="eastAsia"/>
          <w:bCs/>
          <w:sz w:val="18"/>
          <w:szCs w:val="18"/>
          <w:lang w:eastAsia="ja-JP"/>
        </w:rPr>
        <w:tab/>
      </w:r>
      <w:r w:rsidR="00D35BFB">
        <w:rPr>
          <w:sz w:val="18"/>
          <w:szCs w:val="18"/>
        </w:rPr>
        <w:t>Colburn, A. P</w:t>
      </w:r>
      <w:r w:rsidR="001641B4" w:rsidRPr="001641B4">
        <w:rPr>
          <w:sz w:val="18"/>
          <w:szCs w:val="18"/>
        </w:rPr>
        <w:t>.</w:t>
      </w:r>
      <w:r w:rsidR="00DC5E88" w:rsidRPr="00DC5E88">
        <w:rPr>
          <w:sz w:val="18"/>
          <w:szCs w:val="18"/>
        </w:rPr>
        <w:t xml:space="preserve">, </w:t>
      </w:r>
      <w:r w:rsidR="00DC5E88">
        <w:rPr>
          <w:sz w:val="18"/>
          <w:szCs w:val="18"/>
        </w:rPr>
        <w:t>“</w:t>
      </w:r>
      <w:r w:rsidR="00D35BFB">
        <w:rPr>
          <w:sz w:val="18"/>
          <w:szCs w:val="18"/>
        </w:rPr>
        <w:t>A method of correlating forced convection heat-transfer data and a comparison with fluid friction</w:t>
      </w:r>
      <w:r w:rsidR="00DC5E88">
        <w:rPr>
          <w:sz w:val="18"/>
          <w:szCs w:val="18"/>
        </w:rPr>
        <w:t>”</w:t>
      </w:r>
      <w:r w:rsidR="008D0926">
        <w:rPr>
          <w:sz w:val="18"/>
          <w:szCs w:val="18"/>
        </w:rPr>
        <w:t>,</w:t>
      </w:r>
      <w:r w:rsidR="00DC5E88" w:rsidRPr="00DC5E88">
        <w:rPr>
          <w:i/>
          <w:sz w:val="18"/>
          <w:szCs w:val="18"/>
        </w:rPr>
        <w:t xml:space="preserve"> Int. J. Heat Mass Transf.</w:t>
      </w:r>
      <w:r w:rsidR="00DC5E88" w:rsidRPr="00DC5E88">
        <w:rPr>
          <w:sz w:val="18"/>
          <w:szCs w:val="18"/>
        </w:rPr>
        <w:t xml:space="preserve">, </w:t>
      </w:r>
      <w:r w:rsidR="00D35BFB">
        <w:rPr>
          <w:sz w:val="18"/>
          <w:szCs w:val="18"/>
        </w:rPr>
        <w:t>7</w:t>
      </w:r>
      <w:r w:rsidR="001641B4" w:rsidRPr="001641B4">
        <w:rPr>
          <w:sz w:val="18"/>
          <w:szCs w:val="18"/>
        </w:rPr>
        <w:t>(</w:t>
      </w:r>
      <w:r w:rsidR="008D0926">
        <w:rPr>
          <w:sz w:val="18"/>
          <w:szCs w:val="18"/>
        </w:rPr>
        <w:t>12</w:t>
      </w:r>
      <w:r w:rsidR="001641B4" w:rsidRPr="001641B4">
        <w:rPr>
          <w:sz w:val="18"/>
          <w:szCs w:val="18"/>
        </w:rPr>
        <w:t>)</w:t>
      </w:r>
      <w:r w:rsidR="00DC5E88" w:rsidRPr="00DC5E88">
        <w:rPr>
          <w:sz w:val="18"/>
          <w:szCs w:val="18"/>
        </w:rPr>
        <w:t xml:space="preserve">, </w:t>
      </w:r>
      <w:r w:rsidR="001641B4" w:rsidRPr="001641B4">
        <w:rPr>
          <w:sz w:val="18"/>
          <w:szCs w:val="18"/>
        </w:rPr>
        <w:t xml:space="preserve">pp. </w:t>
      </w:r>
      <w:r w:rsidR="00D35BFB">
        <w:rPr>
          <w:sz w:val="18"/>
          <w:szCs w:val="18"/>
        </w:rPr>
        <w:t>1359-1384</w:t>
      </w:r>
      <w:r w:rsidR="00DC5E88" w:rsidRPr="00DC5E88">
        <w:rPr>
          <w:sz w:val="18"/>
          <w:szCs w:val="18"/>
        </w:rPr>
        <w:t>, (</w:t>
      </w:r>
      <w:r w:rsidR="00D35BFB">
        <w:rPr>
          <w:sz w:val="18"/>
          <w:szCs w:val="18"/>
        </w:rPr>
        <w:t>1964</w:t>
      </w:r>
      <w:r w:rsidR="00DC5E88" w:rsidRPr="00DC5E88">
        <w:rPr>
          <w:sz w:val="18"/>
          <w:szCs w:val="18"/>
        </w:rPr>
        <w:t>).</w:t>
      </w:r>
      <w:r w:rsidR="00DC5E88">
        <w:rPr>
          <w:sz w:val="18"/>
          <w:szCs w:val="18"/>
        </w:rPr>
        <w:t xml:space="preserve"> </w:t>
      </w:r>
      <w:r w:rsidR="00D7078F">
        <w:rPr>
          <w:rFonts w:hint="eastAsia"/>
          <w:sz w:val="18"/>
          <w:szCs w:val="18"/>
          <w:lang w:eastAsia="ja-JP"/>
        </w:rPr>
        <w:t xml:space="preserve"> </w:t>
      </w:r>
      <w:r w:rsidRPr="00F2220F">
        <w:rPr>
          <w:b/>
          <w:bCs/>
          <w:sz w:val="18"/>
          <w:szCs w:val="18"/>
        </w:rPr>
        <w:t>Journal</w:t>
      </w:r>
      <w:r>
        <w:rPr>
          <w:rFonts w:hint="eastAsia"/>
          <w:b/>
          <w:bCs/>
          <w:sz w:val="18"/>
          <w:szCs w:val="18"/>
          <w:lang w:eastAsia="ja-JP"/>
        </w:rPr>
        <w:t xml:space="preserve"> Paper</w:t>
      </w:r>
    </w:p>
    <w:p w14:paraId="00AD9E76" w14:textId="77777777" w:rsidR="00FB33FB" w:rsidRPr="00F2220F" w:rsidRDefault="00EC0373" w:rsidP="00D7078F">
      <w:pPr>
        <w:autoSpaceDE w:val="0"/>
        <w:autoSpaceDN w:val="0"/>
        <w:adjustRightInd w:val="0"/>
        <w:spacing w:line="220" w:lineRule="atLeast"/>
        <w:ind w:left="425" w:hangingChars="236" w:hanging="425"/>
        <w:rPr>
          <w:sz w:val="18"/>
          <w:szCs w:val="18"/>
          <w:lang w:eastAsia="ja-JP"/>
        </w:rPr>
      </w:pPr>
      <w:r w:rsidRPr="00D7078F">
        <w:rPr>
          <w:rFonts w:hint="eastAsia"/>
          <w:bCs/>
          <w:sz w:val="18"/>
          <w:szCs w:val="18"/>
          <w:lang w:eastAsia="ja-JP"/>
        </w:rPr>
        <w:t>[2]</w:t>
      </w:r>
      <w:r>
        <w:rPr>
          <w:rFonts w:hint="eastAsia"/>
          <w:sz w:val="18"/>
          <w:szCs w:val="18"/>
          <w:lang w:eastAsia="ja-JP"/>
        </w:rPr>
        <w:tab/>
      </w:r>
      <w:r w:rsidR="00FB33FB" w:rsidRPr="00F2220F">
        <w:rPr>
          <w:sz w:val="18"/>
          <w:szCs w:val="18"/>
        </w:rPr>
        <w:t xml:space="preserve">Nield, D.A. and Bejan, A., </w:t>
      </w:r>
      <w:r w:rsidR="00FB33FB" w:rsidRPr="00F2220F">
        <w:rPr>
          <w:i/>
          <w:iCs/>
          <w:sz w:val="18"/>
          <w:szCs w:val="18"/>
        </w:rPr>
        <w:t xml:space="preserve">Convection in Porous Media, </w:t>
      </w:r>
      <w:r w:rsidR="00D674DB">
        <w:rPr>
          <w:sz w:val="18"/>
          <w:szCs w:val="18"/>
        </w:rPr>
        <w:t>New York: Springer-</w:t>
      </w:r>
      <w:r w:rsidR="00FB33FB" w:rsidRPr="00F2220F">
        <w:rPr>
          <w:sz w:val="18"/>
          <w:szCs w:val="18"/>
        </w:rPr>
        <w:t>Verlag, pp. 125–176</w:t>
      </w:r>
      <w:r>
        <w:rPr>
          <w:rFonts w:hint="eastAsia"/>
          <w:sz w:val="18"/>
          <w:szCs w:val="18"/>
          <w:lang w:eastAsia="ja-JP"/>
        </w:rPr>
        <w:t xml:space="preserve">, </w:t>
      </w:r>
      <w:r w:rsidRPr="00F2220F">
        <w:rPr>
          <w:sz w:val="18"/>
          <w:szCs w:val="18"/>
        </w:rPr>
        <w:t>(2005)</w:t>
      </w:r>
      <w:r w:rsidR="00FB33FB" w:rsidRPr="00F2220F">
        <w:rPr>
          <w:sz w:val="18"/>
          <w:szCs w:val="18"/>
        </w:rPr>
        <w:t>.</w:t>
      </w:r>
      <w:r w:rsidRPr="00F2220F">
        <w:rPr>
          <w:rFonts w:ascii="SymbolMT" w:eastAsia="SymbolMT" w:cs="SymbolMT"/>
          <w:sz w:val="18"/>
          <w:szCs w:val="18"/>
        </w:rPr>
        <w:t xml:space="preserve"> </w:t>
      </w:r>
      <w:r w:rsidR="00D7078F" w:rsidRPr="00431BDE">
        <w:rPr>
          <w:rFonts w:ascii="SymbolMT" w:cs="SymbolMT" w:hint="eastAsia"/>
          <w:sz w:val="18"/>
          <w:szCs w:val="18"/>
          <w:lang w:eastAsia="ja-JP"/>
        </w:rPr>
        <w:t xml:space="preserve"> </w:t>
      </w:r>
      <w:r w:rsidRPr="00F2220F">
        <w:rPr>
          <w:b/>
          <w:bCs/>
          <w:sz w:val="18"/>
          <w:szCs w:val="18"/>
        </w:rPr>
        <w:t>Book</w:t>
      </w:r>
    </w:p>
    <w:p w14:paraId="1FA4C2E0" w14:textId="70BF0E17" w:rsidR="00FB33FB" w:rsidRPr="00F2220F" w:rsidRDefault="00D7078F" w:rsidP="00D7078F">
      <w:pPr>
        <w:autoSpaceDE w:val="0"/>
        <w:autoSpaceDN w:val="0"/>
        <w:adjustRightInd w:val="0"/>
        <w:snapToGrid w:val="0"/>
        <w:ind w:left="425" w:hangingChars="236" w:hanging="425"/>
        <w:rPr>
          <w:sz w:val="18"/>
          <w:szCs w:val="18"/>
        </w:rPr>
      </w:pPr>
      <w:r w:rsidRPr="00431BDE">
        <w:rPr>
          <w:sz w:val="18"/>
          <w:szCs w:val="18"/>
          <w:lang w:eastAsia="ja-JP"/>
        </w:rPr>
        <w:t>[3]</w:t>
      </w:r>
      <w:r>
        <w:rPr>
          <w:rFonts w:hint="eastAsia"/>
          <w:b/>
          <w:bCs/>
          <w:sz w:val="18"/>
          <w:szCs w:val="18"/>
          <w:lang w:eastAsia="ja-JP"/>
        </w:rPr>
        <w:tab/>
      </w:r>
      <w:proofErr w:type="spellStart"/>
      <w:r w:rsidR="00FB33FB" w:rsidRPr="00F2220F">
        <w:rPr>
          <w:sz w:val="18"/>
          <w:szCs w:val="18"/>
        </w:rPr>
        <w:t>Buyev</w:t>
      </w:r>
      <w:r>
        <w:rPr>
          <w:sz w:val="18"/>
          <w:szCs w:val="18"/>
        </w:rPr>
        <w:t>ich</w:t>
      </w:r>
      <w:proofErr w:type="spellEnd"/>
      <w:r>
        <w:rPr>
          <w:rFonts w:hint="eastAsia"/>
          <w:sz w:val="18"/>
          <w:szCs w:val="18"/>
          <w:lang w:eastAsia="ja-JP"/>
        </w:rPr>
        <w:t xml:space="preserve">, </w:t>
      </w:r>
      <w:r>
        <w:rPr>
          <w:sz w:val="18"/>
          <w:szCs w:val="18"/>
        </w:rPr>
        <w:t>A. and Alexandrov, D.V.</w:t>
      </w:r>
      <w:r>
        <w:rPr>
          <w:rFonts w:hint="eastAsia"/>
          <w:sz w:val="18"/>
          <w:szCs w:val="18"/>
          <w:lang w:eastAsia="ja-JP"/>
        </w:rPr>
        <w:t xml:space="preserve">, </w:t>
      </w:r>
      <w:r w:rsidR="00FB33FB" w:rsidRPr="00F2220F">
        <w:rPr>
          <w:i/>
          <w:iCs/>
          <w:sz w:val="18"/>
          <w:szCs w:val="18"/>
        </w:rPr>
        <w:t>Heat Transfer in Dispers</w:t>
      </w:r>
      <w:r>
        <w:rPr>
          <w:rFonts w:hint="eastAsia"/>
          <w:i/>
          <w:iCs/>
          <w:sz w:val="18"/>
          <w:szCs w:val="18"/>
          <w:lang w:eastAsia="ja-JP"/>
        </w:rPr>
        <w:t>i</w:t>
      </w:r>
      <w:r w:rsidR="00FB33FB" w:rsidRPr="00F2220F">
        <w:rPr>
          <w:i/>
          <w:iCs/>
          <w:sz w:val="18"/>
          <w:szCs w:val="18"/>
        </w:rPr>
        <w:t>ons</w:t>
      </w:r>
      <w:r w:rsidR="00FB33FB" w:rsidRPr="00F2220F">
        <w:rPr>
          <w:sz w:val="18"/>
          <w:szCs w:val="18"/>
        </w:rPr>
        <w:t xml:space="preserve">, Connecticut: </w:t>
      </w:r>
      <w:proofErr w:type="spellStart"/>
      <w:r w:rsidR="00FB33FB" w:rsidRPr="00F2220F">
        <w:rPr>
          <w:sz w:val="18"/>
          <w:szCs w:val="18"/>
        </w:rPr>
        <w:t>Begell</w:t>
      </w:r>
      <w:proofErr w:type="spellEnd"/>
      <w:r w:rsidR="00FB33FB" w:rsidRPr="00F2220F">
        <w:rPr>
          <w:sz w:val="18"/>
          <w:szCs w:val="18"/>
        </w:rPr>
        <w:t xml:space="preserve"> House,</w:t>
      </w:r>
      <w:r w:rsidR="00FB33FB">
        <w:rPr>
          <w:sz w:val="18"/>
          <w:szCs w:val="18"/>
        </w:rPr>
        <w:t xml:space="preserve"> </w:t>
      </w:r>
      <w:r w:rsidR="00FB33FB" w:rsidRPr="00F2220F">
        <w:rPr>
          <w:sz w:val="18"/>
          <w:szCs w:val="18"/>
        </w:rPr>
        <w:t xml:space="preserve">Available at http://www.edata-center.com/ebooks/b7f98f1e271b3e77a.html/ </w:t>
      </w:r>
      <w:proofErr w:type="spellStart"/>
      <w:r w:rsidR="00FB33FB" w:rsidRPr="00F2220F">
        <w:rPr>
          <w:sz w:val="18"/>
          <w:szCs w:val="18"/>
        </w:rPr>
        <w:t>EBooks</w:t>
      </w:r>
      <w:proofErr w:type="spellEnd"/>
      <w:r w:rsidR="00FB33FB" w:rsidRPr="00F2220F">
        <w:rPr>
          <w:sz w:val="18"/>
          <w:szCs w:val="18"/>
        </w:rPr>
        <w:t xml:space="preserve"> [accessed May 5, 2005]</w:t>
      </w:r>
      <w:r w:rsidRPr="00D7078F">
        <w:rPr>
          <w:sz w:val="18"/>
          <w:szCs w:val="18"/>
        </w:rPr>
        <w:t xml:space="preserve"> </w:t>
      </w:r>
      <w:r w:rsidRPr="00F2220F">
        <w:rPr>
          <w:sz w:val="18"/>
          <w:szCs w:val="18"/>
        </w:rPr>
        <w:t>(2005)</w:t>
      </w:r>
      <w:r>
        <w:rPr>
          <w:rFonts w:hint="eastAsia"/>
          <w:sz w:val="18"/>
          <w:szCs w:val="18"/>
          <w:lang w:eastAsia="ja-JP"/>
        </w:rPr>
        <w:t xml:space="preserve">.   </w:t>
      </w:r>
      <w:r w:rsidRPr="00F2220F">
        <w:rPr>
          <w:b/>
          <w:bCs/>
          <w:sz w:val="18"/>
          <w:szCs w:val="18"/>
        </w:rPr>
        <w:t>E-Book</w:t>
      </w:r>
    </w:p>
    <w:p w14:paraId="0ED4D316" w14:textId="77777777" w:rsidR="00FB33FB" w:rsidRPr="00F2220F" w:rsidRDefault="00D7078F" w:rsidP="00D7078F">
      <w:pPr>
        <w:autoSpaceDE w:val="0"/>
        <w:autoSpaceDN w:val="0"/>
        <w:adjustRightInd w:val="0"/>
        <w:snapToGrid w:val="0"/>
        <w:ind w:left="425" w:hangingChars="236" w:hanging="425"/>
        <w:rPr>
          <w:sz w:val="18"/>
          <w:szCs w:val="18"/>
        </w:rPr>
      </w:pPr>
      <w:r>
        <w:rPr>
          <w:rFonts w:hint="eastAsia"/>
          <w:sz w:val="18"/>
          <w:szCs w:val="18"/>
          <w:lang w:eastAsia="ja-JP"/>
        </w:rPr>
        <w:t>[4]</w:t>
      </w:r>
      <w:r>
        <w:rPr>
          <w:rFonts w:hint="eastAsia"/>
          <w:sz w:val="18"/>
          <w:szCs w:val="18"/>
          <w:lang w:eastAsia="ja-JP"/>
        </w:rPr>
        <w:tab/>
      </w:r>
      <w:r w:rsidR="00FB33FB" w:rsidRPr="00F2220F">
        <w:rPr>
          <w:sz w:val="18"/>
          <w:szCs w:val="18"/>
        </w:rPr>
        <w:t xml:space="preserve">Yang, W. and Kim J.H. Eds., </w:t>
      </w:r>
      <w:r w:rsidR="00FB33FB" w:rsidRPr="00F2220F">
        <w:rPr>
          <w:i/>
          <w:iCs/>
          <w:sz w:val="18"/>
          <w:szCs w:val="18"/>
        </w:rPr>
        <w:t>Rotating Machinery</w:t>
      </w:r>
      <w:r w:rsidR="00FB33FB" w:rsidRPr="00F2220F">
        <w:rPr>
          <w:sz w:val="18"/>
          <w:szCs w:val="18"/>
        </w:rPr>
        <w:t xml:space="preserve">, New York: </w:t>
      </w:r>
      <w:proofErr w:type="spellStart"/>
      <w:r w:rsidR="00FB33FB" w:rsidRPr="00F2220F">
        <w:rPr>
          <w:sz w:val="18"/>
          <w:szCs w:val="18"/>
        </w:rPr>
        <w:t>Begell</w:t>
      </w:r>
      <w:proofErr w:type="spellEnd"/>
      <w:r w:rsidR="00FB33FB" w:rsidRPr="00F2220F">
        <w:rPr>
          <w:sz w:val="18"/>
          <w:szCs w:val="18"/>
        </w:rPr>
        <w:t xml:space="preserve"> House</w:t>
      </w:r>
      <w:r>
        <w:rPr>
          <w:rFonts w:hint="eastAsia"/>
          <w:sz w:val="18"/>
          <w:szCs w:val="18"/>
          <w:lang w:eastAsia="ja-JP"/>
        </w:rPr>
        <w:t xml:space="preserve">, </w:t>
      </w:r>
      <w:r w:rsidRPr="00F2220F">
        <w:rPr>
          <w:sz w:val="18"/>
          <w:szCs w:val="18"/>
        </w:rPr>
        <w:t>(1992)</w:t>
      </w:r>
      <w:r w:rsidR="00FB33FB" w:rsidRPr="00F2220F">
        <w:rPr>
          <w:sz w:val="18"/>
          <w:szCs w:val="18"/>
        </w:rPr>
        <w:t>.</w:t>
      </w:r>
      <w:r w:rsidRPr="00D7078F">
        <w:rPr>
          <w:rFonts w:ascii="SymbolMT" w:eastAsia="SymbolMT" w:cs="SymbolMT" w:hint="eastAsia"/>
          <w:sz w:val="18"/>
          <w:szCs w:val="18"/>
        </w:rPr>
        <w:t xml:space="preserve"> </w:t>
      </w:r>
      <w:r w:rsidRPr="00431BDE">
        <w:rPr>
          <w:rFonts w:ascii="SymbolMT" w:cs="SymbolMT" w:hint="eastAsia"/>
          <w:sz w:val="18"/>
          <w:szCs w:val="18"/>
          <w:lang w:eastAsia="ja-JP"/>
        </w:rPr>
        <w:t xml:space="preserve"> </w:t>
      </w:r>
      <w:r w:rsidRPr="00F2220F">
        <w:rPr>
          <w:b/>
          <w:bCs/>
          <w:sz w:val="18"/>
          <w:szCs w:val="18"/>
        </w:rPr>
        <w:t>Edited Book</w:t>
      </w:r>
    </w:p>
    <w:p w14:paraId="15B2AB74" w14:textId="61AD66B6" w:rsidR="00FB33FB" w:rsidRPr="00F2220F" w:rsidRDefault="00D7078F" w:rsidP="00D7078F">
      <w:pPr>
        <w:autoSpaceDE w:val="0"/>
        <w:autoSpaceDN w:val="0"/>
        <w:adjustRightInd w:val="0"/>
        <w:snapToGrid w:val="0"/>
        <w:ind w:left="425" w:hangingChars="236" w:hanging="425"/>
        <w:rPr>
          <w:sz w:val="18"/>
          <w:szCs w:val="18"/>
        </w:rPr>
      </w:pPr>
      <w:r>
        <w:rPr>
          <w:rFonts w:hint="eastAsia"/>
          <w:sz w:val="18"/>
          <w:szCs w:val="18"/>
          <w:lang w:eastAsia="ja-JP"/>
        </w:rPr>
        <w:t>[5]</w:t>
      </w:r>
      <w:r>
        <w:rPr>
          <w:rFonts w:hint="eastAsia"/>
          <w:sz w:val="18"/>
          <w:szCs w:val="18"/>
          <w:lang w:eastAsia="ja-JP"/>
        </w:rPr>
        <w:tab/>
      </w:r>
      <w:r w:rsidR="00FB33FB" w:rsidRPr="00F2220F">
        <w:rPr>
          <w:sz w:val="18"/>
          <w:szCs w:val="18"/>
        </w:rPr>
        <w:t xml:space="preserve">Nishikawa, K. and Ito, T., </w:t>
      </w:r>
      <w:r>
        <w:rPr>
          <w:sz w:val="18"/>
          <w:szCs w:val="18"/>
          <w:lang w:eastAsia="ja-JP"/>
        </w:rPr>
        <w:t>“</w:t>
      </w:r>
      <w:r w:rsidR="00FB33FB" w:rsidRPr="00F2220F">
        <w:rPr>
          <w:sz w:val="18"/>
          <w:szCs w:val="18"/>
        </w:rPr>
        <w:t>Augmentation of Nucleate Boiling Heat Transfer by</w:t>
      </w:r>
      <w:r w:rsidR="00FB33FB">
        <w:rPr>
          <w:sz w:val="18"/>
          <w:szCs w:val="18"/>
        </w:rPr>
        <w:t xml:space="preserve"> </w:t>
      </w:r>
      <w:r w:rsidR="00FB33FB" w:rsidRPr="00F2220F">
        <w:rPr>
          <w:sz w:val="18"/>
          <w:szCs w:val="18"/>
        </w:rPr>
        <w:t>Prepared Surfaces,</w:t>
      </w:r>
      <w:r>
        <w:rPr>
          <w:sz w:val="18"/>
          <w:szCs w:val="18"/>
          <w:lang w:eastAsia="ja-JP"/>
        </w:rPr>
        <w:t>”</w:t>
      </w:r>
      <w:r w:rsidR="00FB33FB" w:rsidRPr="00F2220F">
        <w:rPr>
          <w:sz w:val="18"/>
          <w:szCs w:val="18"/>
        </w:rPr>
        <w:t xml:space="preserve"> In T. </w:t>
      </w:r>
      <w:proofErr w:type="spellStart"/>
      <w:r w:rsidR="00FB33FB" w:rsidRPr="00F2220F">
        <w:rPr>
          <w:sz w:val="18"/>
          <w:szCs w:val="18"/>
        </w:rPr>
        <w:t>Mizushi</w:t>
      </w:r>
      <w:r w:rsidR="00EC0373">
        <w:rPr>
          <w:rFonts w:hint="eastAsia"/>
          <w:sz w:val="18"/>
          <w:szCs w:val="18"/>
          <w:lang w:eastAsia="ja-JP"/>
        </w:rPr>
        <w:t>n</w:t>
      </w:r>
      <w:r w:rsidR="00FB33FB" w:rsidRPr="00F2220F">
        <w:rPr>
          <w:sz w:val="18"/>
          <w:szCs w:val="18"/>
        </w:rPr>
        <w:t>a</w:t>
      </w:r>
      <w:proofErr w:type="spellEnd"/>
      <w:r w:rsidR="00FB33FB" w:rsidRPr="00F2220F">
        <w:rPr>
          <w:sz w:val="18"/>
          <w:szCs w:val="18"/>
        </w:rPr>
        <w:t xml:space="preserve"> and W.J. Yang, Eds., </w:t>
      </w:r>
      <w:r w:rsidR="00FB33FB" w:rsidRPr="00F2220F">
        <w:rPr>
          <w:i/>
          <w:iCs/>
          <w:sz w:val="18"/>
          <w:szCs w:val="18"/>
        </w:rPr>
        <w:t>Heat Transfer in Energy Problems</w:t>
      </w:r>
      <w:r w:rsidR="00FB33FB" w:rsidRPr="00F2220F">
        <w:rPr>
          <w:sz w:val="18"/>
          <w:szCs w:val="18"/>
        </w:rPr>
        <w:t>, Washington, D.C.:</w:t>
      </w:r>
      <w:r w:rsidR="00FB33FB">
        <w:rPr>
          <w:sz w:val="18"/>
          <w:szCs w:val="18"/>
        </w:rPr>
        <w:t xml:space="preserve"> </w:t>
      </w:r>
      <w:r w:rsidR="00FB33FB" w:rsidRPr="00F2220F">
        <w:rPr>
          <w:sz w:val="18"/>
          <w:szCs w:val="18"/>
        </w:rPr>
        <w:t>Hem</w:t>
      </w:r>
      <w:r w:rsidR="006905EB">
        <w:rPr>
          <w:sz w:val="18"/>
          <w:szCs w:val="18"/>
        </w:rPr>
        <w:t>isphere Publishing, pp.</w:t>
      </w:r>
      <w:r w:rsidR="006905EB">
        <w:rPr>
          <w:rFonts w:hint="eastAsia"/>
          <w:sz w:val="18"/>
          <w:szCs w:val="18"/>
          <w:lang w:eastAsia="ja-JP"/>
        </w:rPr>
        <w:t xml:space="preserve"> </w:t>
      </w:r>
      <w:r w:rsidR="00FB33FB" w:rsidRPr="00F2220F">
        <w:rPr>
          <w:sz w:val="18"/>
          <w:szCs w:val="18"/>
        </w:rPr>
        <w:t>111–1182</w:t>
      </w:r>
      <w:r>
        <w:rPr>
          <w:rFonts w:hint="eastAsia"/>
          <w:sz w:val="18"/>
          <w:szCs w:val="18"/>
          <w:lang w:eastAsia="ja-JP"/>
        </w:rPr>
        <w:t xml:space="preserve">, </w:t>
      </w:r>
      <w:r w:rsidRPr="00F2220F">
        <w:rPr>
          <w:sz w:val="18"/>
          <w:szCs w:val="18"/>
        </w:rPr>
        <w:t>(1982)</w:t>
      </w:r>
      <w:r w:rsidR="00FB33FB" w:rsidRPr="00F2220F">
        <w:rPr>
          <w:sz w:val="18"/>
          <w:szCs w:val="18"/>
        </w:rPr>
        <w:t>.</w:t>
      </w:r>
      <w:r w:rsidRPr="00D7078F">
        <w:rPr>
          <w:rFonts w:ascii="SymbolMT" w:eastAsia="SymbolMT" w:cs="SymbolMT" w:hint="eastAsia"/>
          <w:sz w:val="18"/>
          <w:szCs w:val="18"/>
        </w:rPr>
        <w:t xml:space="preserve"> </w:t>
      </w:r>
      <w:r w:rsidRPr="00431BDE">
        <w:rPr>
          <w:rFonts w:ascii="SymbolMT" w:cs="SymbolMT" w:hint="eastAsia"/>
          <w:sz w:val="18"/>
          <w:szCs w:val="18"/>
          <w:lang w:eastAsia="ja-JP"/>
        </w:rPr>
        <w:t xml:space="preserve"> </w:t>
      </w:r>
      <w:r w:rsidRPr="00F2220F">
        <w:rPr>
          <w:b/>
          <w:bCs/>
          <w:sz w:val="18"/>
          <w:szCs w:val="18"/>
        </w:rPr>
        <w:t xml:space="preserve">Chapter </w:t>
      </w:r>
      <w:r w:rsidR="00391CA3">
        <w:rPr>
          <w:b/>
          <w:bCs/>
          <w:sz w:val="18"/>
          <w:szCs w:val="18"/>
        </w:rPr>
        <w:t>in</w:t>
      </w:r>
      <w:r w:rsidR="00391CA3" w:rsidRPr="00F2220F">
        <w:rPr>
          <w:b/>
          <w:bCs/>
          <w:sz w:val="18"/>
          <w:szCs w:val="18"/>
        </w:rPr>
        <w:t xml:space="preserve"> </w:t>
      </w:r>
      <w:r w:rsidRPr="00F2220F">
        <w:rPr>
          <w:b/>
          <w:bCs/>
          <w:sz w:val="18"/>
          <w:szCs w:val="18"/>
        </w:rPr>
        <w:t>Edited Book</w:t>
      </w:r>
    </w:p>
    <w:p w14:paraId="026842AB" w14:textId="77777777" w:rsidR="00D7078F" w:rsidRDefault="00D7078F" w:rsidP="00D7078F">
      <w:pPr>
        <w:autoSpaceDE w:val="0"/>
        <w:autoSpaceDN w:val="0"/>
        <w:adjustRightInd w:val="0"/>
        <w:snapToGrid w:val="0"/>
        <w:ind w:left="425" w:hangingChars="236" w:hanging="425"/>
        <w:rPr>
          <w:b/>
          <w:bCs/>
          <w:sz w:val="18"/>
          <w:szCs w:val="18"/>
          <w:lang w:eastAsia="ja-JP"/>
        </w:rPr>
      </w:pPr>
      <w:r>
        <w:rPr>
          <w:rFonts w:hint="eastAsia"/>
          <w:sz w:val="18"/>
          <w:szCs w:val="18"/>
          <w:lang w:eastAsia="ja-JP"/>
        </w:rPr>
        <w:t>[6]</w:t>
      </w:r>
      <w:r>
        <w:rPr>
          <w:rFonts w:hint="eastAsia"/>
          <w:sz w:val="18"/>
          <w:szCs w:val="18"/>
          <w:lang w:eastAsia="ja-JP"/>
        </w:rPr>
        <w:tab/>
      </w:r>
      <w:r w:rsidR="00FB33FB" w:rsidRPr="00F2220F">
        <w:rPr>
          <w:sz w:val="18"/>
          <w:szCs w:val="18"/>
        </w:rPr>
        <w:t>Ma, T.M.</w:t>
      </w:r>
      <w:r>
        <w:rPr>
          <w:rFonts w:hint="eastAsia"/>
          <w:sz w:val="18"/>
          <w:szCs w:val="18"/>
          <w:lang w:eastAsia="ja-JP"/>
        </w:rPr>
        <w:t>,</w:t>
      </w:r>
      <w:r w:rsidR="00FB33FB" w:rsidRPr="00F2220F">
        <w:rPr>
          <w:sz w:val="18"/>
          <w:szCs w:val="18"/>
        </w:rPr>
        <w:t xml:space="preserve"> </w:t>
      </w:r>
      <w:r>
        <w:rPr>
          <w:sz w:val="18"/>
          <w:szCs w:val="18"/>
          <w:lang w:eastAsia="ja-JP"/>
        </w:rPr>
        <w:t>“</w:t>
      </w:r>
      <w:r w:rsidR="00FB33FB" w:rsidRPr="00F2220F">
        <w:rPr>
          <w:sz w:val="18"/>
          <w:szCs w:val="18"/>
        </w:rPr>
        <w:t>Effects of Geometrical Shapes of Reentrant Grooves on Boiling Heat</w:t>
      </w:r>
      <w:r w:rsidR="00FB33FB">
        <w:rPr>
          <w:sz w:val="18"/>
          <w:szCs w:val="18"/>
        </w:rPr>
        <w:t xml:space="preserve"> </w:t>
      </w:r>
      <w:r w:rsidR="00FB33FB" w:rsidRPr="00F2220F">
        <w:rPr>
          <w:sz w:val="18"/>
          <w:szCs w:val="18"/>
        </w:rPr>
        <w:t>Transfer from Porous Surfaces,</w:t>
      </w:r>
      <w:r>
        <w:rPr>
          <w:sz w:val="18"/>
          <w:szCs w:val="18"/>
          <w:lang w:eastAsia="ja-JP"/>
        </w:rPr>
        <w:t>”</w:t>
      </w:r>
      <w:r w:rsidR="00FB33FB" w:rsidRPr="00F2220F">
        <w:rPr>
          <w:sz w:val="18"/>
          <w:szCs w:val="18"/>
        </w:rPr>
        <w:t xml:space="preserve"> Heat Transfer 1986, </w:t>
      </w:r>
      <w:r w:rsidR="001641B4">
        <w:rPr>
          <w:i/>
          <w:iCs/>
          <w:sz w:val="18"/>
          <w:szCs w:val="18"/>
        </w:rPr>
        <w:t>Proc. of 8th Int</w:t>
      </w:r>
      <w:r w:rsidR="00FB33FB" w:rsidRPr="00F2220F">
        <w:rPr>
          <w:i/>
          <w:iCs/>
          <w:sz w:val="18"/>
          <w:szCs w:val="18"/>
        </w:rPr>
        <w:t>. Heat Trans. Conf.</w:t>
      </w:r>
      <w:r w:rsidR="00FB33FB" w:rsidRPr="00F2220F">
        <w:rPr>
          <w:sz w:val="18"/>
          <w:szCs w:val="18"/>
        </w:rPr>
        <w:t>, vol. 4, pp. 2013–2018</w:t>
      </w:r>
      <w:r>
        <w:rPr>
          <w:rFonts w:hint="eastAsia"/>
          <w:sz w:val="18"/>
          <w:szCs w:val="18"/>
          <w:lang w:eastAsia="ja-JP"/>
        </w:rPr>
        <w:t xml:space="preserve">, </w:t>
      </w:r>
      <w:r w:rsidRPr="00F2220F">
        <w:rPr>
          <w:sz w:val="18"/>
          <w:szCs w:val="18"/>
        </w:rPr>
        <w:t>(1987)</w:t>
      </w:r>
      <w:r w:rsidR="00FB33FB" w:rsidRPr="00F2220F">
        <w:rPr>
          <w:sz w:val="18"/>
          <w:szCs w:val="18"/>
        </w:rPr>
        <w:t>.</w:t>
      </w:r>
      <w:r w:rsidRPr="00431BDE">
        <w:rPr>
          <w:rFonts w:ascii="SymbolMT" w:cs="SymbolMT" w:hint="eastAsia"/>
          <w:sz w:val="18"/>
          <w:szCs w:val="18"/>
          <w:lang w:eastAsia="ja-JP"/>
        </w:rPr>
        <w:t xml:space="preserve">  </w:t>
      </w:r>
      <w:r w:rsidRPr="00F2220F">
        <w:rPr>
          <w:b/>
          <w:bCs/>
          <w:sz w:val="18"/>
          <w:szCs w:val="18"/>
        </w:rPr>
        <w:t>Conference Proceedings</w:t>
      </w:r>
    </w:p>
    <w:p w14:paraId="74D25AD2" w14:textId="77777777" w:rsidR="00D7078F" w:rsidRDefault="00D7078F" w:rsidP="00D7078F">
      <w:pPr>
        <w:autoSpaceDE w:val="0"/>
        <w:autoSpaceDN w:val="0"/>
        <w:adjustRightInd w:val="0"/>
        <w:snapToGrid w:val="0"/>
        <w:ind w:left="425" w:hangingChars="236" w:hanging="425"/>
        <w:rPr>
          <w:b/>
          <w:bCs/>
          <w:sz w:val="18"/>
          <w:szCs w:val="18"/>
          <w:lang w:eastAsia="ja-JP"/>
        </w:rPr>
      </w:pPr>
      <w:r>
        <w:rPr>
          <w:rFonts w:hint="eastAsia"/>
          <w:sz w:val="18"/>
          <w:szCs w:val="18"/>
          <w:lang w:eastAsia="ja-JP"/>
        </w:rPr>
        <w:t>[7]</w:t>
      </w:r>
      <w:r>
        <w:rPr>
          <w:rFonts w:hint="eastAsia"/>
          <w:sz w:val="18"/>
          <w:szCs w:val="18"/>
          <w:lang w:eastAsia="ja-JP"/>
        </w:rPr>
        <w:tab/>
      </w:r>
      <w:proofErr w:type="spellStart"/>
      <w:r w:rsidR="00D81D8D">
        <w:rPr>
          <w:rFonts w:hint="eastAsia"/>
          <w:sz w:val="18"/>
          <w:szCs w:val="18"/>
          <w:lang w:eastAsia="ja-JP"/>
        </w:rPr>
        <w:t>Kasagi</w:t>
      </w:r>
      <w:proofErr w:type="spellEnd"/>
      <w:r w:rsidR="00D81D8D">
        <w:rPr>
          <w:rFonts w:hint="eastAsia"/>
          <w:sz w:val="18"/>
          <w:szCs w:val="18"/>
          <w:lang w:eastAsia="ja-JP"/>
        </w:rPr>
        <w:t xml:space="preserve">, N., Hasegawa, Y., Fukada, K. and Iwamoto, K., </w:t>
      </w:r>
      <w:r w:rsidR="00D81D8D">
        <w:rPr>
          <w:sz w:val="18"/>
          <w:szCs w:val="18"/>
          <w:lang w:eastAsia="ja-JP"/>
        </w:rPr>
        <w:t>“</w:t>
      </w:r>
      <w:r w:rsidR="00D81D8D">
        <w:rPr>
          <w:rFonts w:hint="eastAsia"/>
          <w:sz w:val="18"/>
          <w:szCs w:val="18"/>
          <w:lang w:eastAsia="ja-JP"/>
        </w:rPr>
        <w:t>Control of Turbulent Transport: Less Friction and More Heat Transfer,</w:t>
      </w:r>
      <w:r w:rsidR="00D81D8D">
        <w:rPr>
          <w:sz w:val="18"/>
          <w:szCs w:val="18"/>
          <w:lang w:eastAsia="ja-JP"/>
        </w:rPr>
        <w:t>”</w:t>
      </w:r>
      <w:r w:rsidR="00D81D8D">
        <w:rPr>
          <w:rFonts w:hint="eastAsia"/>
          <w:sz w:val="18"/>
          <w:szCs w:val="18"/>
          <w:lang w:eastAsia="ja-JP"/>
        </w:rPr>
        <w:t xml:space="preserve"> </w:t>
      </w:r>
      <w:r w:rsidRPr="00F2220F">
        <w:rPr>
          <w:i/>
          <w:iCs/>
          <w:sz w:val="18"/>
          <w:szCs w:val="18"/>
        </w:rPr>
        <w:t xml:space="preserve">Proc. of </w:t>
      </w:r>
      <w:r w:rsidR="00D81D8D">
        <w:rPr>
          <w:rFonts w:hint="eastAsia"/>
          <w:i/>
          <w:iCs/>
          <w:sz w:val="18"/>
          <w:szCs w:val="18"/>
          <w:lang w:eastAsia="ja-JP"/>
        </w:rPr>
        <w:t>13</w:t>
      </w:r>
      <w:r w:rsidR="001641B4">
        <w:rPr>
          <w:i/>
          <w:iCs/>
          <w:sz w:val="18"/>
          <w:szCs w:val="18"/>
        </w:rPr>
        <w:t>th Int</w:t>
      </w:r>
      <w:r w:rsidRPr="00F2220F">
        <w:rPr>
          <w:i/>
          <w:iCs/>
          <w:sz w:val="18"/>
          <w:szCs w:val="18"/>
        </w:rPr>
        <w:t>. Heat Trans. Conf.</w:t>
      </w:r>
      <w:r w:rsidRPr="00F2220F">
        <w:rPr>
          <w:sz w:val="18"/>
          <w:szCs w:val="18"/>
        </w:rPr>
        <w:t xml:space="preserve">, </w:t>
      </w:r>
      <w:r w:rsidR="00D81D8D">
        <w:rPr>
          <w:rFonts w:hint="eastAsia"/>
          <w:sz w:val="18"/>
          <w:szCs w:val="18"/>
          <w:lang w:eastAsia="ja-JP"/>
        </w:rPr>
        <w:t>IHTC14-23344</w:t>
      </w:r>
      <w:r w:rsidRPr="00F2220F">
        <w:rPr>
          <w:sz w:val="18"/>
          <w:szCs w:val="18"/>
        </w:rPr>
        <w:t xml:space="preserve">, pp. </w:t>
      </w:r>
      <w:r w:rsidR="00D81D8D">
        <w:rPr>
          <w:rFonts w:hint="eastAsia"/>
          <w:sz w:val="18"/>
          <w:szCs w:val="18"/>
          <w:lang w:eastAsia="ja-JP"/>
        </w:rPr>
        <w:t>1-16</w:t>
      </w:r>
      <w:r>
        <w:rPr>
          <w:rFonts w:hint="eastAsia"/>
          <w:sz w:val="18"/>
          <w:szCs w:val="18"/>
          <w:lang w:eastAsia="ja-JP"/>
        </w:rPr>
        <w:t xml:space="preserve">, </w:t>
      </w:r>
      <w:r w:rsidRPr="00F2220F">
        <w:rPr>
          <w:sz w:val="18"/>
          <w:szCs w:val="18"/>
        </w:rPr>
        <w:t>(</w:t>
      </w:r>
      <w:r w:rsidR="00D81D8D">
        <w:rPr>
          <w:rFonts w:hint="eastAsia"/>
          <w:sz w:val="18"/>
          <w:szCs w:val="18"/>
          <w:lang w:eastAsia="ja-JP"/>
        </w:rPr>
        <w:t>2010</w:t>
      </w:r>
      <w:r w:rsidRPr="00F2220F">
        <w:rPr>
          <w:sz w:val="18"/>
          <w:szCs w:val="18"/>
        </w:rPr>
        <w:t>).</w:t>
      </w:r>
      <w:r w:rsidRPr="00D7078F">
        <w:rPr>
          <w:rFonts w:ascii="SymbolMT" w:cs="SymbolMT" w:hint="eastAsia"/>
          <w:sz w:val="18"/>
          <w:szCs w:val="18"/>
          <w:lang w:eastAsia="ja-JP"/>
        </w:rPr>
        <w:t xml:space="preserve">  </w:t>
      </w:r>
      <w:r w:rsidRPr="00F2220F">
        <w:rPr>
          <w:b/>
          <w:bCs/>
          <w:sz w:val="18"/>
          <w:szCs w:val="18"/>
        </w:rPr>
        <w:t>Conference Proceedings</w:t>
      </w:r>
    </w:p>
    <w:p w14:paraId="44F3116E" w14:textId="77777777" w:rsidR="00FB33FB" w:rsidRPr="00F2220F" w:rsidRDefault="00D81D8D" w:rsidP="00D7078F">
      <w:pPr>
        <w:autoSpaceDE w:val="0"/>
        <w:autoSpaceDN w:val="0"/>
        <w:adjustRightInd w:val="0"/>
        <w:snapToGrid w:val="0"/>
        <w:ind w:left="425" w:hangingChars="236" w:hanging="425"/>
        <w:rPr>
          <w:sz w:val="18"/>
          <w:szCs w:val="18"/>
        </w:rPr>
      </w:pPr>
      <w:r>
        <w:rPr>
          <w:rFonts w:hint="eastAsia"/>
          <w:sz w:val="18"/>
          <w:szCs w:val="18"/>
          <w:lang w:eastAsia="ja-JP"/>
        </w:rPr>
        <w:t>[8]</w:t>
      </w:r>
      <w:r>
        <w:rPr>
          <w:rFonts w:hint="eastAsia"/>
          <w:sz w:val="18"/>
          <w:szCs w:val="18"/>
          <w:lang w:eastAsia="ja-JP"/>
        </w:rPr>
        <w:tab/>
      </w:r>
      <w:r w:rsidR="00FB33FB" w:rsidRPr="00F2220F">
        <w:rPr>
          <w:sz w:val="18"/>
          <w:szCs w:val="18"/>
        </w:rPr>
        <w:t xml:space="preserve">Richmond, J., </w:t>
      </w:r>
      <w:r w:rsidR="00FB33FB" w:rsidRPr="00F2220F">
        <w:rPr>
          <w:i/>
          <w:iCs/>
          <w:sz w:val="18"/>
          <w:szCs w:val="18"/>
        </w:rPr>
        <w:t>Steady State Thermal Conductivity</w:t>
      </w:r>
      <w:r w:rsidR="00FB33FB" w:rsidRPr="00F2220F">
        <w:rPr>
          <w:sz w:val="18"/>
          <w:szCs w:val="18"/>
        </w:rPr>
        <w:t>, Ph.D. Thesis, University of Connecticut</w:t>
      </w:r>
      <w:r>
        <w:rPr>
          <w:rFonts w:hint="eastAsia"/>
          <w:sz w:val="18"/>
          <w:szCs w:val="18"/>
          <w:lang w:eastAsia="ja-JP"/>
        </w:rPr>
        <w:t xml:space="preserve">, </w:t>
      </w:r>
      <w:r w:rsidRPr="00F2220F">
        <w:rPr>
          <w:sz w:val="18"/>
          <w:szCs w:val="18"/>
        </w:rPr>
        <w:t>(2004)</w:t>
      </w:r>
      <w:r w:rsidR="00FB33FB" w:rsidRPr="00F2220F">
        <w:rPr>
          <w:sz w:val="18"/>
          <w:szCs w:val="18"/>
        </w:rPr>
        <w:t>.</w:t>
      </w:r>
      <w:r w:rsidRPr="00D81D8D">
        <w:rPr>
          <w:rFonts w:ascii="SymbolMT" w:eastAsia="SymbolMT" w:cs="SymbolMT" w:hint="eastAsia"/>
          <w:sz w:val="18"/>
          <w:szCs w:val="18"/>
        </w:rPr>
        <w:t xml:space="preserve"> </w:t>
      </w:r>
      <w:r w:rsidRPr="00470B21">
        <w:rPr>
          <w:rFonts w:ascii="SymbolMT" w:cs="SymbolMT" w:hint="eastAsia"/>
          <w:sz w:val="18"/>
          <w:szCs w:val="18"/>
          <w:lang w:eastAsia="ja-JP"/>
        </w:rPr>
        <w:t xml:space="preserve"> </w:t>
      </w:r>
      <w:r w:rsidRPr="00F2220F">
        <w:rPr>
          <w:b/>
          <w:bCs/>
          <w:sz w:val="18"/>
          <w:szCs w:val="18"/>
        </w:rPr>
        <w:t>Dissertation</w:t>
      </w:r>
    </w:p>
    <w:p w14:paraId="3BF087BF" w14:textId="544A2F61" w:rsidR="00D81D8D" w:rsidRPr="00F2220F" w:rsidRDefault="00D81D8D" w:rsidP="00D81D8D">
      <w:pPr>
        <w:autoSpaceDE w:val="0"/>
        <w:autoSpaceDN w:val="0"/>
        <w:adjustRightInd w:val="0"/>
        <w:snapToGrid w:val="0"/>
        <w:ind w:left="425" w:hangingChars="236" w:hanging="425"/>
        <w:rPr>
          <w:sz w:val="18"/>
          <w:szCs w:val="18"/>
        </w:rPr>
      </w:pPr>
      <w:r>
        <w:rPr>
          <w:rFonts w:hint="eastAsia"/>
          <w:sz w:val="18"/>
          <w:szCs w:val="18"/>
          <w:lang w:eastAsia="ja-JP"/>
        </w:rPr>
        <w:t>[9]</w:t>
      </w:r>
      <w:r>
        <w:rPr>
          <w:rFonts w:hint="eastAsia"/>
          <w:sz w:val="18"/>
          <w:szCs w:val="18"/>
          <w:lang w:eastAsia="ja-JP"/>
        </w:rPr>
        <w:tab/>
      </w:r>
      <w:r w:rsidR="00D674DB">
        <w:rPr>
          <w:sz w:val="18"/>
          <w:szCs w:val="18"/>
        </w:rPr>
        <w:t>Author, A.</w:t>
      </w:r>
      <w:r w:rsidRPr="00F2220F">
        <w:rPr>
          <w:sz w:val="18"/>
          <w:szCs w:val="18"/>
        </w:rPr>
        <w:t>A. an</w:t>
      </w:r>
      <w:r w:rsidR="00D674DB">
        <w:rPr>
          <w:sz w:val="18"/>
          <w:szCs w:val="18"/>
        </w:rPr>
        <w:t>d Author, B.</w:t>
      </w:r>
      <w:r w:rsidRPr="00F2220F">
        <w:rPr>
          <w:sz w:val="18"/>
          <w:szCs w:val="18"/>
        </w:rPr>
        <w:t>B.</w:t>
      </w:r>
      <w:r>
        <w:rPr>
          <w:rFonts w:hint="eastAsia"/>
          <w:sz w:val="18"/>
          <w:szCs w:val="18"/>
          <w:lang w:eastAsia="ja-JP"/>
        </w:rPr>
        <w:t>,</w:t>
      </w:r>
      <w:r w:rsidRPr="00F2220F">
        <w:rPr>
          <w:sz w:val="18"/>
          <w:szCs w:val="18"/>
        </w:rPr>
        <w:t xml:space="preserve"> </w:t>
      </w:r>
      <w:r w:rsidRPr="00F2220F">
        <w:rPr>
          <w:i/>
          <w:iCs/>
          <w:sz w:val="18"/>
          <w:szCs w:val="18"/>
        </w:rPr>
        <w:t>Title of</w:t>
      </w:r>
      <w:r>
        <w:rPr>
          <w:i/>
          <w:iCs/>
          <w:sz w:val="18"/>
          <w:szCs w:val="18"/>
        </w:rPr>
        <w:t xml:space="preserve"> </w:t>
      </w:r>
      <w:r w:rsidRPr="00F2220F">
        <w:rPr>
          <w:i/>
          <w:iCs/>
          <w:sz w:val="18"/>
          <w:szCs w:val="18"/>
        </w:rPr>
        <w:t>document</w:t>
      </w:r>
      <w:r w:rsidRPr="00F2220F">
        <w:rPr>
          <w:sz w:val="18"/>
          <w:szCs w:val="18"/>
        </w:rPr>
        <w:t>. Retrieved month day, year, from http://Web address</w:t>
      </w:r>
      <w:r>
        <w:rPr>
          <w:rFonts w:hint="eastAsia"/>
          <w:sz w:val="18"/>
          <w:szCs w:val="18"/>
          <w:lang w:eastAsia="ja-JP"/>
        </w:rPr>
        <w:t xml:space="preserve">, </w:t>
      </w:r>
      <w:r>
        <w:rPr>
          <w:sz w:val="18"/>
          <w:szCs w:val="18"/>
        </w:rPr>
        <w:t>(Date of publication)</w:t>
      </w:r>
      <w:r w:rsidRPr="00F2220F">
        <w:rPr>
          <w:sz w:val="18"/>
          <w:szCs w:val="18"/>
        </w:rPr>
        <w:t>.</w:t>
      </w:r>
      <w:r w:rsidRPr="00470B21">
        <w:rPr>
          <w:rFonts w:ascii="SymbolMT" w:cs="SymbolMT" w:hint="eastAsia"/>
          <w:sz w:val="18"/>
          <w:szCs w:val="18"/>
          <w:lang w:eastAsia="ja-JP"/>
        </w:rPr>
        <w:t xml:space="preserve"> </w:t>
      </w:r>
      <w:r w:rsidRPr="00F2220F">
        <w:rPr>
          <w:b/>
          <w:bCs/>
          <w:sz w:val="18"/>
          <w:szCs w:val="18"/>
        </w:rPr>
        <w:t>Web Document</w:t>
      </w:r>
    </w:p>
    <w:p w14:paraId="15947B9D" w14:textId="77777777" w:rsidR="00FB33FB" w:rsidRPr="00F2220F" w:rsidRDefault="00D81D8D" w:rsidP="00D81D8D">
      <w:pPr>
        <w:autoSpaceDE w:val="0"/>
        <w:autoSpaceDN w:val="0"/>
        <w:adjustRightInd w:val="0"/>
        <w:snapToGrid w:val="0"/>
        <w:ind w:left="425" w:hangingChars="236" w:hanging="425"/>
        <w:rPr>
          <w:sz w:val="18"/>
          <w:szCs w:val="18"/>
          <w:lang w:eastAsia="ja-JP"/>
        </w:rPr>
      </w:pPr>
      <w:r>
        <w:rPr>
          <w:rFonts w:hint="eastAsia"/>
          <w:sz w:val="18"/>
          <w:szCs w:val="18"/>
          <w:lang w:eastAsia="ja-JP"/>
        </w:rPr>
        <w:t>[10]</w:t>
      </w:r>
      <w:r>
        <w:rPr>
          <w:rFonts w:hint="eastAsia"/>
          <w:sz w:val="18"/>
          <w:szCs w:val="18"/>
          <w:lang w:eastAsia="ja-JP"/>
        </w:rPr>
        <w:tab/>
      </w:r>
      <w:r w:rsidR="00D674DB">
        <w:rPr>
          <w:sz w:val="18"/>
          <w:szCs w:val="18"/>
        </w:rPr>
        <w:t>Author, A.A. and Author, B.</w:t>
      </w:r>
      <w:r w:rsidR="00FB33FB" w:rsidRPr="00F2220F">
        <w:rPr>
          <w:sz w:val="18"/>
          <w:szCs w:val="18"/>
        </w:rPr>
        <w:t>B. Title of article. In</w:t>
      </w:r>
      <w:r w:rsidR="00FB33FB">
        <w:rPr>
          <w:sz w:val="18"/>
          <w:szCs w:val="18"/>
        </w:rPr>
        <w:t xml:space="preserve"> </w:t>
      </w:r>
      <w:r w:rsidR="00FB33FB" w:rsidRPr="00F2220F">
        <w:rPr>
          <w:sz w:val="18"/>
          <w:szCs w:val="18"/>
        </w:rPr>
        <w:t>Title of book or larger document (chapter or section number). Retrieved month</w:t>
      </w:r>
      <w:r w:rsidR="00E26C74">
        <w:rPr>
          <w:sz w:val="18"/>
          <w:szCs w:val="18"/>
        </w:rPr>
        <w:t>,</w:t>
      </w:r>
      <w:r w:rsidR="00FB33FB" w:rsidRPr="00F2220F">
        <w:rPr>
          <w:sz w:val="18"/>
          <w:szCs w:val="18"/>
        </w:rPr>
        <w:t xml:space="preserve"> day, year, from</w:t>
      </w:r>
      <w:r w:rsidR="00FB33FB">
        <w:rPr>
          <w:sz w:val="18"/>
          <w:szCs w:val="18"/>
        </w:rPr>
        <w:t xml:space="preserve"> </w:t>
      </w:r>
      <w:proofErr w:type="gramStart"/>
      <w:r w:rsidRPr="00D81D8D">
        <w:rPr>
          <w:sz w:val="18"/>
          <w:szCs w:val="18"/>
        </w:rPr>
        <w:t>http://www.someaddress.com/full/url/</w:t>
      </w:r>
      <w:r>
        <w:rPr>
          <w:rFonts w:hint="eastAsia"/>
          <w:sz w:val="18"/>
          <w:szCs w:val="18"/>
          <w:lang w:eastAsia="ja-JP"/>
        </w:rPr>
        <w:t xml:space="preserve">, </w:t>
      </w:r>
      <w:r>
        <w:rPr>
          <w:sz w:val="18"/>
          <w:szCs w:val="18"/>
        </w:rPr>
        <w:t xml:space="preserve"> (</w:t>
      </w:r>
      <w:proofErr w:type="gramEnd"/>
      <w:r>
        <w:rPr>
          <w:sz w:val="18"/>
          <w:szCs w:val="18"/>
        </w:rPr>
        <w:t>Date of publication)</w:t>
      </w:r>
      <w:r w:rsidR="00FB33FB" w:rsidRPr="00F2220F">
        <w:rPr>
          <w:sz w:val="18"/>
          <w:szCs w:val="18"/>
        </w:rPr>
        <w:t>.</w:t>
      </w:r>
      <w:r>
        <w:rPr>
          <w:rFonts w:hint="eastAsia"/>
          <w:sz w:val="18"/>
          <w:szCs w:val="18"/>
          <w:lang w:eastAsia="ja-JP"/>
        </w:rPr>
        <w:t xml:space="preserve"> </w:t>
      </w:r>
      <w:r w:rsidRPr="00470B21">
        <w:rPr>
          <w:rFonts w:ascii="SymbolMT" w:cs="SymbolMT" w:hint="eastAsia"/>
          <w:sz w:val="18"/>
          <w:szCs w:val="18"/>
          <w:lang w:eastAsia="ja-JP"/>
        </w:rPr>
        <w:t xml:space="preserve"> </w:t>
      </w:r>
      <w:r w:rsidRPr="00F2220F">
        <w:rPr>
          <w:b/>
          <w:bCs/>
          <w:sz w:val="18"/>
          <w:szCs w:val="18"/>
        </w:rPr>
        <w:t>Chapter or Section of a Web document</w:t>
      </w:r>
    </w:p>
    <w:p w14:paraId="7C56E59C" w14:textId="77777777" w:rsidR="00C87D34" w:rsidRPr="00C87D34" w:rsidRDefault="006905EB" w:rsidP="00C87D34">
      <w:pPr>
        <w:autoSpaceDE w:val="0"/>
        <w:autoSpaceDN w:val="0"/>
        <w:adjustRightInd w:val="0"/>
        <w:spacing w:line="220" w:lineRule="atLeast"/>
        <w:ind w:left="426" w:hanging="426"/>
        <w:rPr>
          <w:b/>
          <w:bCs/>
          <w:sz w:val="18"/>
          <w:szCs w:val="18"/>
        </w:rPr>
      </w:pPr>
      <w:r>
        <w:rPr>
          <w:rFonts w:hint="eastAsia"/>
          <w:sz w:val="18"/>
          <w:szCs w:val="18"/>
          <w:lang w:eastAsia="ja-JP"/>
        </w:rPr>
        <w:t>[11]</w:t>
      </w:r>
      <w:r>
        <w:rPr>
          <w:rFonts w:hint="eastAsia"/>
          <w:sz w:val="18"/>
          <w:szCs w:val="18"/>
          <w:lang w:eastAsia="ja-JP"/>
        </w:rPr>
        <w:tab/>
      </w:r>
      <w:r w:rsidR="00D674DB">
        <w:rPr>
          <w:sz w:val="18"/>
          <w:szCs w:val="18"/>
        </w:rPr>
        <w:t>Author, A.A., &amp; Author, B.</w:t>
      </w:r>
      <w:r w:rsidR="00FB33FB" w:rsidRPr="00F2220F">
        <w:rPr>
          <w:sz w:val="18"/>
          <w:szCs w:val="18"/>
        </w:rPr>
        <w:t>B.</w:t>
      </w:r>
      <w:r>
        <w:rPr>
          <w:rFonts w:hint="eastAsia"/>
          <w:sz w:val="18"/>
          <w:szCs w:val="18"/>
          <w:lang w:eastAsia="ja-JP"/>
        </w:rPr>
        <w:t>,</w:t>
      </w:r>
      <w:r w:rsidR="00FB33FB" w:rsidRPr="00F2220F">
        <w:rPr>
          <w:sz w:val="18"/>
          <w:szCs w:val="18"/>
        </w:rPr>
        <w:t xml:space="preserve"> </w:t>
      </w:r>
      <w:r>
        <w:rPr>
          <w:sz w:val="18"/>
          <w:szCs w:val="18"/>
          <w:lang w:eastAsia="ja-JP"/>
        </w:rPr>
        <w:t>“</w:t>
      </w:r>
      <w:r w:rsidR="00FB33FB" w:rsidRPr="00F2220F">
        <w:rPr>
          <w:sz w:val="18"/>
          <w:szCs w:val="18"/>
        </w:rPr>
        <w:t>Title of article</w:t>
      </w:r>
      <w:r>
        <w:rPr>
          <w:rFonts w:hint="eastAsia"/>
          <w:sz w:val="18"/>
          <w:szCs w:val="18"/>
          <w:lang w:eastAsia="ja-JP"/>
        </w:rPr>
        <w:t>,</w:t>
      </w:r>
      <w:r>
        <w:rPr>
          <w:sz w:val="18"/>
          <w:szCs w:val="18"/>
          <w:lang w:eastAsia="ja-JP"/>
        </w:rPr>
        <w:t>”</w:t>
      </w:r>
      <w:r w:rsidR="00FB33FB" w:rsidRPr="00F2220F">
        <w:rPr>
          <w:sz w:val="18"/>
          <w:szCs w:val="18"/>
        </w:rPr>
        <w:t xml:space="preserve"> </w:t>
      </w:r>
      <w:r w:rsidR="00FB33FB" w:rsidRPr="00F2220F">
        <w:rPr>
          <w:i/>
          <w:iCs/>
          <w:sz w:val="18"/>
          <w:szCs w:val="18"/>
        </w:rPr>
        <w:t>Title of</w:t>
      </w:r>
      <w:r w:rsidR="00FB33FB">
        <w:rPr>
          <w:i/>
          <w:iCs/>
          <w:sz w:val="18"/>
          <w:szCs w:val="18"/>
        </w:rPr>
        <w:t xml:space="preserve"> </w:t>
      </w:r>
      <w:r w:rsidR="00FB33FB" w:rsidRPr="00F2220F">
        <w:rPr>
          <w:i/>
          <w:iCs/>
          <w:sz w:val="18"/>
          <w:szCs w:val="18"/>
        </w:rPr>
        <w:t>Journal, volume number</w:t>
      </w:r>
      <w:r w:rsidR="00FB33FB" w:rsidRPr="00F2220F">
        <w:rPr>
          <w:sz w:val="18"/>
          <w:szCs w:val="18"/>
        </w:rPr>
        <w:t xml:space="preserve">. Retrieved month day, year, from </w:t>
      </w:r>
      <w:r w:rsidRPr="006905EB">
        <w:rPr>
          <w:sz w:val="18"/>
          <w:szCs w:val="18"/>
        </w:rPr>
        <w:t>http://www.someaddress.com/full/url/</w:t>
      </w:r>
      <w:r>
        <w:rPr>
          <w:rFonts w:hint="eastAsia"/>
          <w:sz w:val="18"/>
          <w:szCs w:val="18"/>
          <w:lang w:eastAsia="ja-JP"/>
        </w:rPr>
        <w:t xml:space="preserve">, </w:t>
      </w:r>
      <w:r w:rsidRPr="00F2220F">
        <w:rPr>
          <w:sz w:val="18"/>
          <w:szCs w:val="18"/>
        </w:rPr>
        <w:t>(Date of publication).</w:t>
      </w:r>
      <w:r w:rsidRPr="00470B21">
        <w:rPr>
          <w:rFonts w:ascii="SymbolMT" w:cs="SymbolMT" w:hint="eastAsia"/>
          <w:sz w:val="18"/>
          <w:szCs w:val="18"/>
          <w:lang w:eastAsia="ja-JP"/>
        </w:rPr>
        <w:t xml:space="preserve">  </w:t>
      </w:r>
      <w:r w:rsidRPr="00F2220F">
        <w:rPr>
          <w:b/>
          <w:bCs/>
          <w:sz w:val="18"/>
          <w:szCs w:val="18"/>
        </w:rPr>
        <w:t>O</w:t>
      </w:r>
      <w:r w:rsidR="00C87D34">
        <w:rPr>
          <w:b/>
          <w:bCs/>
          <w:sz w:val="18"/>
          <w:szCs w:val="18"/>
        </w:rPr>
        <w:t>nline Scholarly Journal Article</w:t>
      </w:r>
    </w:p>
    <w:sectPr w:rsidR="00C87D34" w:rsidRPr="00C87D34" w:rsidSect="00245A9C">
      <w:type w:val="continuous"/>
      <w:pgSz w:w="11909" w:h="16834" w:code="9"/>
      <w:pgMar w:top="1138" w:right="1138" w:bottom="1138" w:left="1138"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ABF0F" w14:textId="77777777" w:rsidR="00891710" w:rsidRDefault="00891710">
      <w:r>
        <w:separator/>
      </w:r>
    </w:p>
  </w:endnote>
  <w:endnote w:type="continuationSeparator" w:id="0">
    <w:p w14:paraId="14B04668" w14:textId="77777777" w:rsidR="00891710" w:rsidRDefault="0089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NewsGoth B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970" w14:textId="77777777" w:rsidR="002F51B5" w:rsidRPr="002F51B5" w:rsidRDefault="002F51B5" w:rsidP="002F51B5">
    <w:pPr>
      <w:pStyle w:val="Rodap"/>
      <w:jc w:val="right"/>
      <w:rPr>
        <w:rFonts w:ascii="Arial" w:hAnsi="Arial" w:cs="Arial"/>
        <w:lang w:eastAsia="ja-JP"/>
      </w:rPr>
    </w:pPr>
  </w:p>
  <w:p w14:paraId="0CFE313E" w14:textId="77777777" w:rsidR="000E23CD" w:rsidRDefault="000E23CD">
    <w:pPr>
      <w:pStyle w:val="Rodap"/>
      <w:jc w:val="center"/>
      <w:rPr>
        <w:lang w:eastAsia="ja-JP"/>
      </w:rPr>
    </w:pPr>
  </w:p>
  <w:p w14:paraId="0EB3C9CE" w14:textId="77777777" w:rsidR="002F51B5" w:rsidRDefault="002F51B5">
    <w:pPr>
      <w:pStyle w:val="Rodap"/>
      <w:jc w:val="center"/>
    </w:pPr>
    <w:r>
      <w:fldChar w:fldCharType="begin"/>
    </w:r>
    <w:r>
      <w:instrText>PAGE   \* MERGEFORMAT</w:instrText>
    </w:r>
    <w:r>
      <w:fldChar w:fldCharType="separate"/>
    </w:r>
    <w:r w:rsidR="00B76FC0" w:rsidRPr="00B76FC0">
      <w:rPr>
        <w:noProof/>
        <w:lang w:val="ja-JP" w:eastAsia="ja-JP"/>
      </w:rPr>
      <w:t>2</w:t>
    </w:r>
    <w:r>
      <w:fldChar w:fldCharType="end"/>
    </w:r>
  </w:p>
  <w:p w14:paraId="225192BE" w14:textId="77777777" w:rsidR="002F51B5" w:rsidRDefault="002F51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F29A" w14:textId="77777777" w:rsidR="00445A15" w:rsidRDefault="00445A15" w:rsidP="007F36C7">
    <w:pPr>
      <w:pStyle w:val="Rodap"/>
      <w:rPr>
        <w:lang w:eastAsia="ja-JP"/>
      </w:rPr>
    </w:pPr>
  </w:p>
  <w:p w14:paraId="45FCF5D5" w14:textId="77777777" w:rsidR="007F36C7" w:rsidRPr="005D08A5" w:rsidRDefault="007F36C7" w:rsidP="007F36C7">
    <w:pPr>
      <w:pStyle w:val="Rodap"/>
      <w:rPr>
        <w:rStyle w:val="Hyperlink"/>
        <w:color w:val="auto"/>
        <w:sz w:val="21"/>
        <w:szCs w:val="21"/>
        <w:u w:val="none"/>
        <w:lang w:eastAsia="ja-JP"/>
      </w:rPr>
    </w:pPr>
    <w:r w:rsidRPr="005D08A5">
      <w:rPr>
        <w:sz w:val="21"/>
        <w:szCs w:val="21"/>
      </w:rPr>
      <w:t>*</w:t>
    </w:r>
    <w:proofErr w:type="spellStart"/>
    <w:r w:rsidRPr="005D08A5">
      <w:rPr>
        <w:sz w:val="21"/>
        <w:szCs w:val="21"/>
      </w:rPr>
      <w:t>Corresponding</w:t>
    </w:r>
    <w:proofErr w:type="spellEnd"/>
    <w:r w:rsidRPr="005D08A5">
      <w:rPr>
        <w:sz w:val="21"/>
        <w:szCs w:val="21"/>
      </w:rPr>
      <w:t xml:space="preserve"> </w:t>
    </w:r>
    <w:proofErr w:type="spellStart"/>
    <w:r w:rsidRPr="005D08A5">
      <w:rPr>
        <w:sz w:val="21"/>
        <w:szCs w:val="21"/>
      </w:rPr>
      <w:t>Author</w:t>
    </w:r>
    <w:proofErr w:type="spellEnd"/>
    <w:r w:rsidRPr="005D08A5">
      <w:rPr>
        <w:sz w:val="21"/>
        <w:szCs w:val="21"/>
      </w:rPr>
      <w:t>: f.author@affiliation.com</w:t>
    </w:r>
  </w:p>
  <w:p w14:paraId="146FB7D6" w14:textId="77777777" w:rsidR="007F36C7" w:rsidRPr="00AA074E" w:rsidRDefault="007F36C7" w:rsidP="00AA074E">
    <w:pPr>
      <w:pStyle w:val="Rodap"/>
      <w:rPr>
        <w:rFonts w:eastAsia="Arial Unicode MS"/>
        <w:sz w:val="22"/>
        <w:szCs w:val="22"/>
        <w:lang w:eastAsia="ja-JP"/>
      </w:rPr>
    </w:pPr>
  </w:p>
  <w:p w14:paraId="1CEC3CD9" w14:textId="77777777" w:rsidR="000E23CD" w:rsidRDefault="000E23CD" w:rsidP="007F36C7">
    <w:pPr>
      <w:pStyle w:val="Rodap"/>
      <w:jc w:val="center"/>
      <w:rPr>
        <w:lang w:eastAsia="ja-JP"/>
      </w:rPr>
    </w:pPr>
  </w:p>
  <w:p w14:paraId="2DE71BD6" w14:textId="77777777" w:rsidR="007F36C7" w:rsidRDefault="007F36C7" w:rsidP="007F36C7">
    <w:pPr>
      <w:pStyle w:val="Rodap"/>
      <w:jc w:val="center"/>
      <w:rPr>
        <w:lang w:eastAsia="ja-JP"/>
      </w:rPr>
    </w:pPr>
    <w:r>
      <w:fldChar w:fldCharType="begin"/>
    </w:r>
    <w:r>
      <w:instrText>PAGE   \* MERGEFORMAT</w:instrText>
    </w:r>
    <w:r>
      <w:fldChar w:fldCharType="separate"/>
    </w:r>
    <w:r w:rsidR="00B76FC0" w:rsidRPr="00B76FC0">
      <w:rPr>
        <w:noProof/>
        <w:lang w:val="ja-JP" w:eastAsia="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B0A3" w14:textId="77777777" w:rsidR="00891710" w:rsidRDefault="00891710">
      <w:r>
        <w:separator/>
      </w:r>
    </w:p>
  </w:footnote>
  <w:footnote w:type="continuationSeparator" w:id="0">
    <w:p w14:paraId="1A5FE39B" w14:textId="77777777" w:rsidR="00891710" w:rsidRDefault="0089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9EB6" w14:textId="77777777" w:rsidR="00090155" w:rsidRPr="0087720D" w:rsidRDefault="00753D99" w:rsidP="00753D99">
    <w:pPr>
      <w:pStyle w:val="Cabealho"/>
      <w:jc w:val="right"/>
      <w:rPr>
        <w:b/>
        <w:bCs/>
        <w:sz w:val="20"/>
      </w:rPr>
    </w:pPr>
    <w:r w:rsidRPr="00BC781A">
      <w:rPr>
        <w:rFonts w:ascii="Arial" w:hAnsi="Arial" w:cs="Arial"/>
        <w:b/>
        <w:bCs/>
        <w:lang w:eastAsia="ja-JP"/>
      </w:rPr>
      <w:t>IHTC1</w:t>
    </w:r>
    <w:r w:rsidR="00420247" w:rsidRPr="00BC781A">
      <w:rPr>
        <w:rFonts w:ascii="Arial" w:hAnsi="Arial" w:cs="Arial"/>
        <w:b/>
        <w:bCs/>
        <w:lang w:val="en-US" w:eastAsia="ja-JP"/>
      </w:rPr>
      <w:t>8</w:t>
    </w:r>
    <w:r w:rsidRPr="00BC781A">
      <w:rPr>
        <w:rFonts w:ascii="Arial" w:hAnsi="Arial" w:cs="Arial"/>
        <w:b/>
        <w:bCs/>
        <w:lang w:eastAsia="ja-JP"/>
      </w:rPr>
      <w:t>-􀀕􀀕􀀔􀀛􀀛</w:t>
    </w:r>
  </w:p>
  <w:p w14:paraId="6FC697A3" w14:textId="77777777" w:rsidR="00917BAC" w:rsidRDefault="00917B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2F5B" w14:textId="77777777" w:rsidR="007F36C7" w:rsidRDefault="009D4650" w:rsidP="002A03CF">
    <w:pPr>
      <w:widowControl w:val="0"/>
      <w:autoSpaceDE w:val="0"/>
      <w:autoSpaceDN w:val="0"/>
      <w:adjustRightInd w:val="0"/>
      <w:ind w:right="-6"/>
      <w:jc w:val="right"/>
      <w:rPr>
        <w:rFonts w:ascii="Arial" w:hAnsi="Arial" w:cs="Arial"/>
        <w:b/>
        <w:bCs/>
        <w:sz w:val="20"/>
        <w:szCs w:val="20"/>
        <w:lang w:eastAsia="ja-JP"/>
      </w:rPr>
    </w:pPr>
    <w:r>
      <w:rPr>
        <w:noProof/>
      </w:rPr>
      <mc:AlternateContent>
        <mc:Choice Requires="wps">
          <w:drawing>
            <wp:anchor distT="45720" distB="45720" distL="114300" distR="114300" simplePos="0" relativeHeight="251657728" behindDoc="0" locked="0" layoutInCell="1" allowOverlap="1" wp14:anchorId="03C568D1" wp14:editId="4752C60F">
              <wp:simplePos x="0" y="0"/>
              <wp:positionH relativeFrom="column">
                <wp:posOffset>6985</wp:posOffset>
              </wp:positionH>
              <wp:positionV relativeFrom="paragraph">
                <wp:posOffset>5715</wp:posOffset>
              </wp:positionV>
              <wp:extent cx="1148715" cy="561340"/>
              <wp:effectExtent l="0" t="0" r="0" b="0"/>
              <wp:wrapSquare wrapText="bothSides"/>
              <wp:docPr id="7214407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871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506C3" w14:textId="77777777" w:rsidR="00F40E47" w:rsidRDefault="009D4650">
                          <w:r>
                            <w:rPr>
                              <w:noProof/>
                            </w:rPr>
                            <w:drawing>
                              <wp:inline distT="0" distB="0" distL="0" distR="0" wp14:anchorId="2A5FFEA1" wp14:editId="3FB82487">
                                <wp:extent cx="966470" cy="46736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4673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3C568D1" id="_x0000_t202" coordsize="21600,21600" o:spt="202" path="m,l,21600r21600,l21600,xe">
              <v:stroke joinstyle="miter"/>
              <v:path gradientshapeok="t" o:connecttype="rect"/>
            </v:shapetype>
            <v:shape id="テキスト ボックス 2" o:spid="_x0000_s1026" type="#_x0000_t202" style="position:absolute;left:0;text-align:left;margin-left:.55pt;margin-top:.45pt;width:90.45pt;height:44.2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" stroked="f">
              <v:path arrowok="t"/>
              <v:textbox style="mso-fit-shape-to-text:t">
                <w:txbxContent>
                  <w:p w14:paraId="4D8506C3" w14:textId="77777777" w:rsidR="00F40E47" w:rsidRDefault="009D4650">
                    <w:r>
                      <w:rPr>
                        <w:noProof/>
                      </w:rPr>
                      <w:drawing>
                        <wp:inline distT="0" distB="0" distL="0" distR="0" wp14:anchorId="2A5FFEA1" wp14:editId="3FB82487">
                          <wp:extent cx="966470" cy="46736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6470" cy="467360"/>
                                  </a:xfrm>
                                  <a:prstGeom prst="rect">
                                    <a:avLst/>
                                  </a:prstGeom>
                                  <a:noFill/>
                                  <a:ln>
                                    <a:noFill/>
                                  </a:ln>
                                </pic:spPr>
                              </pic:pic>
                            </a:graphicData>
                          </a:graphic>
                        </wp:inline>
                      </w:drawing>
                    </w:r>
                  </w:p>
                </w:txbxContent>
              </v:textbox>
              <w10:wrap type="square"/>
            </v:shape>
          </w:pict>
        </mc:Fallback>
      </mc:AlternateContent>
    </w:r>
    <w:r w:rsidR="007F36C7">
      <w:rPr>
        <w:rFonts w:ascii="Arial" w:hAnsi="Arial" w:cs="Arial"/>
        <w:b/>
        <w:bCs/>
        <w:sz w:val="20"/>
        <w:szCs w:val="20"/>
        <w:lang w:eastAsia="ja-JP"/>
      </w:rPr>
      <w:t xml:space="preserve">Proceedings of the </w:t>
    </w:r>
    <w:r w:rsidR="007F36C7">
      <w:rPr>
        <w:rFonts w:ascii="Arial" w:hAnsi="Arial" w:cs="Arial" w:hint="eastAsia"/>
        <w:b/>
        <w:bCs/>
        <w:sz w:val="20"/>
        <w:szCs w:val="20"/>
        <w:lang w:eastAsia="ja-JP"/>
      </w:rPr>
      <w:t>1</w:t>
    </w:r>
    <w:r w:rsidR="00420247">
      <w:rPr>
        <w:rFonts w:ascii="Arial" w:hAnsi="Arial" w:cs="Arial"/>
        <w:b/>
        <w:bCs/>
        <w:sz w:val="20"/>
        <w:szCs w:val="20"/>
        <w:lang w:eastAsia="ja-JP"/>
      </w:rPr>
      <w:t>8</w:t>
    </w:r>
    <w:r w:rsidR="007F36C7">
      <w:rPr>
        <w:rFonts w:ascii="Arial" w:hAnsi="Arial" w:cs="Arial"/>
        <w:b/>
        <w:bCs/>
        <w:sz w:val="20"/>
        <w:szCs w:val="20"/>
        <w:lang w:eastAsia="ja-JP"/>
      </w:rPr>
      <w:t>th International Heat Transfer Conference</w:t>
    </w:r>
    <w:r w:rsidR="007F36C7">
      <w:rPr>
        <w:rFonts w:ascii="Arial" w:hAnsi="Arial" w:cs="Arial" w:hint="eastAsia"/>
        <w:b/>
        <w:bCs/>
        <w:sz w:val="20"/>
        <w:szCs w:val="20"/>
        <w:lang w:eastAsia="ja-JP"/>
      </w:rPr>
      <w:t xml:space="preserve">, </w:t>
    </w:r>
    <w:r w:rsidR="007F36C7">
      <w:rPr>
        <w:rFonts w:ascii="Arial" w:hAnsi="Arial" w:cs="Arial"/>
        <w:b/>
        <w:bCs/>
        <w:sz w:val="20"/>
        <w:szCs w:val="20"/>
        <w:lang w:eastAsia="ja-JP"/>
      </w:rPr>
      <w:t>IHTC</w:t>
    </w:r>
    <w:r w:rsidR="000E23CD">
      <w:rPr>
        <w:rFonts w:ascii="Arial" w:hAnsi="Arial" w:cs="Arial" w:hint="eastAsia"/>
        <w:b/>
        <w:bCs/>
        <w:sz w:val="20"/>
        <w:szCs w:val="20"/>
        <w:lang w:eastAsia="ja-JP"/>
      </w:rPr>
      <w:t>-</w:t>
    </w:r>
    <w:r w:rsidR="007F36C7">
      <w:rPr>
        <w:rFonts w:ascii="Arial" w:hAnsi="Arial" w:cs="Arial" w:hint="eastAsia"/>
        <w:b/>
        <w:bCs/>
        <w:sz w:val="20"/>
        <w:szCs w:val="20"/>
        <w:lang w:eastAsia="ja-JP"/>
      </w:rPr>
      <w:t>1</w:t>
    </w:r>
    <w:r w:rsidR="00420247">
      <w:rPr>
        <w:rFonts w:ascii="Arial" w:hAnsi="Arial" w:cs="Arial"/>
        <w:b/>
        <w:bCs/>
        <w:sz w:val="20"/>
        <w:szCs w:val="20"/>
        <w:lang w:eastAsia="ja-JP"/>
      </w:rPr>
      <w:t>8</w:t>
    </w:r>
  </w:p>
  <w:p w14:paraId="6DBC93CB" w14:textId="77777777" w:rsidR="00090155" w:rsidRDefault="007F36C7" w:rsidP="007F36C7">
    <w:pPr>
      <w:jc w:val="right"/>
      <w:rPr>
        <w:rFonts w:ascii="Arial" w:hAnsi="Arial" w:cs="Arial"/>
        <w:b/>
        <w:bCs/>
        <w:sz w:val="20"/>
        <w:szCs w:val="20"/>
        <w:lang w:eastAsia="ja-JP"/>
      </w:rPr>
    </w:pPr>
    <w:r>
      <w:rPr>
        <w:rFonts w:ascii="Arial" w:hAnsi="Arial" w:cs="Arial"/>
        <w:b/>
        <w:bCs/>
        <w:sz w:val="20"/>
        <w:szCs w:val="20"/>
        <w:lang w:eastAsia="ja-JP"/>
      </w:rPr>
      <w:t xml:space="preserve">August </w:t>
    </w:r>
    <w:r w:rsidR="00420247">
      <w:rPr>
        <w:rFonts w:ascii="Arial" w:hAnsi="Arial" w:cs="Arial"/>
        <w:b/>
        <w:bCs/>
        <w:sz w:val="20"/>
        <w:szCs w:val="20"/>
        <w:lang w:eastAsia="ja-JP"/>
      </w:rPr>
      <w:t>2</w:t>
    </w:r>
    <w:r>
      <w:rPr>
        <w:rFonts w:ascii="Arial" w:hAnsi="Arial" w:cs="Arial" w:hint="eastAsia"/>
        <w:b/>
        <w:bCs/>
        <w:sz w:val="20"/>
        <w:szCs w:val="20"/>
        <w:lang w:eastAsia="ja-JP"/>
      </w:rPr>
      <w:t>-</w:t>
    </w:r>
    <w:r w:rsidR="00420247">
      <w:rPr>
        <w:rFonts w:ascii="Arial" w:hAnsi="Arial" w:cs="Arial"/>
        <w:b/>
        <w:bCs/>
        <w:sz w:val="20"/>
        <w:szCs w:val="20"/>
        <w:lang w:eastAsia="ja-JP"/>
      </w:rPr>
      <w:t>7</w:t>
    </w:r>
    <w:r>
      <w:rPr>
        <w:rFonts w:ascii="Arial" w:hAnsi="Arial" w:cs="Arial"/>
        <w:b/>
        <w:bCs/>
        <w:sz w:val="20"/>
        <w:szCs w:val="20"/>
        <w:lang w:eastAsia="ja-JP"/>
      </w:rPr>
      <w:t>, 20</w:t>
    </w:r>
    <w:r w:rsidR="00420247">
      <w:rPr>
        <w:rFonts w:ascii="Arial" w:hAnsi="Arial" w:cs="Arial"/>
        <w:b/>
        <w:bCs/>
        <w:sz w:val="20"/>
        <w:szCs w:val="20"/>
        <w:lang w:eastAsia="ja-JP"/>
      </w:rPr>
      <w:t>26</w:t>
    </w:r>
    <w:r>
      <w:rPr>
        <w:rFonts w:ascii="Arial" w:hAnsi="Arial" w:cs="Arial"/>
        <w:b/>
        <w:bCs/>
        <w:sz w:val="20"/>
        <w:szCs w:val="20"/>
        <w:lang w:eastAsia="ja-JP"/>
      </w:rPr>
      <w:t xml:space="preserve">, </w:t>
    </w:r>
    <w:r w:rsidR="00420247">
      <w:rPr>
        <w:rFonts w:ascii="Arial" w:hAnsi="Arial" w:cs="Arial"/>
        <w:b/>
        <w:bCs/>
        <w:sz w:val="20"/>
        <w:szCs w:val="20"/>
        <w:lang w:eastAsia="ja-JP"/>
      </w:rPr>
      <w:t>Rio de Janeiro</w:t>
    </w:r>
    <w:r>
      <w:rPr>
        <w:rFonts w:ascii="Arial" w:hAnsi="Arial" w:cs="Arial" w:hint="eastAsia"/>
        <w:b/>
        <w:bCs/>
        <w:sz w:val="20"/>
        <w:szCs w:val="20"/>
        <w:lang w:eastAsia="ja-JP"/>
      </w:rPr>
      <w:t>,</w:t>
    </w:r>
    <w:r w:rsidR="00EA5CBE">
      <w:rPr>
        <w:rFonts w:ascii="Arial" w:hAnsi="Arial" w:cs="Arial"/>
        <w:b/>
        <w:bCs/>
        <w:sz w:val="20"/>
        <w:szCs w:val="20"/>
        <w:lang w:eastAsia="ja-JP"/>
      </w:rPr>
      <w:t xml:space="preserve"> </w:t>
    </w:r>
    <w:r w:rsidR="00420247">
      <w:rPr>
        <w:rFonts w:ascii="Arial" w:hAnsi="Arial" w:cs="Arial"/>
        <w:b/>
        <w:bCs/>
        <w:sz w:val="20"/>
        <w:szCs w:val="20"/>
        <w:lang w:eastAsia="ja-JP"/>
      </w:rPr>
      <w:t>Brazil</w:t>
    </w:r>
  </w:p>
  <w:p w14:paraId="767EB580" w14:textId="77777777" w:rsidR="007F36C7" w:rsidRDefault="007F36C7" w:rsidP="00D054F2">
    <w:pPr>
      <w:spacing w:line="260" w:lineRule="exact"/>
      <w:jc w:val="right"/>
      <w:rPr>
        <w:rFonts w:ascii="Arial" w:hAnsi="Arial" w:cs="Arial"/>
        <w:b/>
        <w:bCs/>
        <w:sz w:val="36"/>
        <w:szCs w:val="36"/>
        <w:lang w:eastAsia="ja-JP"/>
      </w:rPr>
    </w:pPr>
  </w:p>
  <w:p w14:paraId="7605D8C5" w14:textId="77777777" w:rsidR="00E11975" w:rsidRPr="00D054F2" w:rsidRDefault="007F36C7" w:rsidP="00E11975">
    <w:pPr>
      <w:jc w:val="right"/>
      <w:rPr>
        <w:rFonts w:ascii="Arial" w:hAnsi="Arial" w:cs="Arial"/>
        <w:b/>
        <w:bCs/>
        <w:sz w:val="26"/>
        <w:szCs w:val="26"/>
        <w:lang w:eastAsia="ja-JP"/>
      </w:rPr>
    </w:pPr>
    <w:r w:rsidRPr="00D054F2">
      <w:rPr>
        <w:rFonts w:ascii="Arial" w:hAnsi="Arial" w:cs="Arial"/>
        <w:b/>
        <w:bCs/>
        <w:sz w:val="26"/>
        <w:szCs w:val="26"/>
        <w:lang w:eastAsia="ja-JP"/>
      </w:rPr>
      <w:t>IHTC1</w:t>
    </w:r>
    <w:r w:rsidR="00420247">
      <w:rPr>
        <w:rFonts w:ascii="Arial" w:hAnsi="Arial" w:cs="Arial"/>
        <w:b/>
        <w:bCs/>
        <w:sz w:val="26"/>
        <w:szCs w:val="26"/>
        <w:lang w:eastAsia="ja-JP"/>
      </w:rPr>
      <w:t>8</w:t>
    </w:r>
    <w:r w:rsidRPr="00D054F2">
      <w:rPr>
        <w:rFonts w:ascii="Arial" w:hAnsi="Arial" w:cs="Arial"/>
        <w:b/>
        <w:bCs/>
        <w:sz w:val="26"/>
        <w:szCs w:val="26"/>
        <w:lang w:eastAsia="ja-JP"/>
      </w:rPr>
      <w:t>-􀀕􀀕􀀕􀀔</w:t>
    </w:r>
    <w:r w:rsidR="0001662D" w:rsidRPr="00D054F2">
      <w:rPr>
        <w:rFonts w:ascii="Arial" w:hAnsi="Arial" w:cs="Arial"/>
        <w:b/>
        <w:bCs/>
        <w:sz w:val="26"/>
        <w:szCs w:val="26"/>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10191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9691862"/>
    <w:multiLevelType w:val="hybridMultilevel"/>
    <w:tmpl w:val="DE6C6364"/>
    <w:lvl w:ilvl="0" w:tplc="D214E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8E181F"/>
    <w:multiLevelType w:val="multilevel"/>
    <w:tmpl w:val="01D0F848"/>
    <w:lvl w:ilvl="0">
      <w:start w:val="1"/>
      <w:numFmt w:val="decimal"/>
      <w:lvlText w:val="%1"/>
      <w:lvlJc w:val="left"/>
      <w:pPr>
        <w:tabs>
          <w:tab w:val="num" w:pos="360"/>
        </w:tabs>
        <w:ind w:left="0" w:firstLine="0"/>
      </w:pPr>
      <w:rPr>
        <w:rFonts w:ascii="Times New Roman" w:eastAsia="Times New Roman" w:hAnsi="Times New Roman" w:cs="Times New Roman"/>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616734"/>
    <w:multiLevelType w:val="hybridMultilevel"/>
    <w:tmpl w:val="E6FAC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A74E46"/>
    <w:multiLevelType w:val="hybridMultilevel"/>
    <w:tmpl w:val="3A0072F2"/>
    <w:lvl w:ilvl="0" w:tplc="85488AEE">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087D39"/>
    <w:multiLevelType w:val="multilevel"/>
    <w:tmpl w:val="F8069E10"/>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3AA92D1C"/>
    <w:multiLevelType w:val="hybridMultilevel"/>
    <w:tmpl w:val="7A464A18"/>
    <w:lvl w:ilvl="0" w:tplc="A6323E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A4DF8"/>
    <w:multiLevelType w:val="hybridMultilevel"/>
    <w:tmpl w:val="215E6A84"/>
    <w:lvl w:ilvl="0" w:tplc="AB38FAF0">
      <w:start w:val="1"/>
      <w:numFmt w:val="decimal"/>
      <w:pStyle w:val="SPIEreferencelisting"/>
      <w:lvlText w:val="[%1]"/>
      <w:lvlJc w:val="left"/>
      <w:pPr>
        <w:tabs>
          <w:tab w:val="num" w:pos="360"/>
        </w:tabs>
        <w:ind w:left="36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F36944"/>
    <w:multiLevelType w:val="hybridMultilevel"/>
    <w:tmpl w:val="100631D2"/>
    <w:lvl w:ilvl="0" w:tplc="662E6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D222A2"/>
    <w:multiLevelType w:val="hybridMultilevel"/>
    <w:tmpl w:val="3E84989C"/>
    <w:lvl w:ilvl="0" w:tplc="E2CA0DD6">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622F5"/>
    <w:multiLevelType w:val="hybridMultilevel"/>
    <w:tmpl w:val="82DC90D8"/>
    <w:lvl w:ilvl="0" w:tplc="6ED08D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559558372">
    <w:abstractNumId w:val="9"/>
  </w:num>
  <w:num w:numId="2" w16cid:durableId="687484145">
    <w:abstractNumId w:val="1"/>
  </w:num>
  <w:num w:numId="3" w16cid:durableId="1374110253">
    <w:abstractNumId w:val="7"/>
  </w:num>
  <w:num w:numId="4" w16cid:durableId="2060595009">
    <w:abstractNumId w:val="2"/>
  </w:num>
  <w:num w:numId="5" w16cid:durableId="88504801">
    <w:abstractNumId w:val="4"/>
  </w:num>
  <w:num w:numId="6" w16cid:durableId="1847747649">
    <w:abstractNumId w:val="6"/>
  </w:num>
  <w:num w:numId="7" w16cid:durableId="1454204814">
    <w:abstractNumId w:val="5"/>
  </w:num>
  <w:num w:numId="8" w16cid:durableId="132530610">
    <w:abstractNumId w:val="8"/>
  </w:num>
  <w:num w:numId="9" w16cid:durableId="198007921">
    <w:abstractNumId w:val="12"/>
  </w:num>
  <w:num w:numId="10" w16cid:durableId="385759952">
    <w:abstractNumId w:val="3"/>
  </w:num>
  <w:num w:numId="11" w16cid:durableId="1934167134">
    <w:abstractNumId w:val="10"/>
  </w:num>
  <w:num w:numId="12" w16cid:durableId="489449926">
    <w:abstractNumId w:val="11"/>
  </w:num>
  <w:num w:numId="13" w16cid:durableId="44292140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isplayBackgroundShape/>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9F"/>
    <w:rsid w:val="00000214"/>
    <w:rsid w:val="000005B8"/>
    <w:rsid w:val="000051C8"/>
    <w:rsid w:val="00006F78"/>
    <w:rsid w:val="00012F41"/>
    <w:rsid w:val="00013ED5"/>
    <w:rsid w:val="0001662D"/>
    <w:rsid w:val="000166EA"/>
    <w:rsid w:val="000309E9"/>
    <w:rsid w:val="00034CBF"/>
    <w:rsid w:val="00044FC4"/>
    <w:rsid w:val="00045337"/>
    <w:rsid w:val="000574C6"/>
    <w:rsid w:val="00063453"/>
    <w:rsid w:val="0006441C"/>
    <w:rsid w:val="00067A0C"/>
    <w:rsid w:val="00077CAD"/>
    <w:rsid w:val="00086694"/>
    <w:rsid w:val="00090155"/>
    <w:rsid w:val="0009035E"/>
    <w:rsid w:val="0009087B"/>
    <w:rsid w:val="0009657D"/>
    <w:rsid w:val="000A1FAF"/>
    <w:rsid w:val="000A30D3"/>
    <w:rsid w:val="000A688E"/>
    <w:rsid w:val="000A7915"/>
    <w:rsid w:val="000B259F"/>
    <w:rsid w:val="000B59B1"/>
    <w:rsid w:val="000B668A"/>
    <w:rsid w:val="000C04F5"/>
    <w:rsid w:val="000C05E0"/>
    <w:rsid w:val="000C578F"/>
    <w:rsid w:val="000D2EB7"/>
    <w:rsid w:val="000D4EFF"/>
    <w:rsid w:val="000D5574"/>
    <w:rsid w:val="000D78DF"/>
    <w:rsid w:val="000E23CD"/>
    <w:rsid w:val="000E2D32"/>
    <w:rsid w:val="000E3BA1"/>
    <w:rsid w:val="000E3E61"/>
    <w:rsid w:val="000E4438"/>
    <w:rsid w:val="000E716F"/>
    <w:rsid w:val="000F41BA"/>
    <w:rsid w:val="00100DA0"/>
    <w:rsid w:val="00101E0B"/>
    <w:rsid w:val="00102F7A"/>
    <w:rsid w:val="00110ABB"/>
    <w:rsid w:val="00112F92"/>
    <w:rsid w:val="001136A4"/>
    <w:rsid w:val="00113BB3"/>
    <w:rsid w:val="001155E6"/>
    <w:rsid w:val="00116F27"/>
    <w:rsid w:val="001244CC"/>
    <w:rsid w:val="00125A02"/>
    <w:rsid w:val="00127CE9"/>
    <w:rsid w:val="00135445"/>
    <w:rsid w:val="001458AE"/>
    <w:rsid w:val="00155A95"/>
    <w:rsid w:val="001641B4"/>
    <w:rsid w:val="001651C8"/>
    <w:rsid w:val="00165F8F"/>
    <w:rsid w:val="00166583"/>
    <w:rsid w:val="00166772"/>
    <w:rsid w:val="001678E5"/>
    <w:rsid w:val="00167991"/>
    <w:rsid w:val="00175687"/>
    <w:rsid w:val="001775F5"/>
    <w:rsid w:val="00177D8B"/>
    <w:rsid w:val="00183FC3"/>
    <w:rsid w:val="00184DE9"/>
    <w:rsid w:val="0019055E"/>
    <w:rsid w:val="001972FB"/>
    <w:rsid w:val="001A2FB8"/>
    <w:rsid w:val="001A5B4E"/>
    <w:rsid w:val="001B0F35"/>
    <w:rsid w:val="001B23A8"/>
    <w:rsid w:val="001B41BB"/>
    <w:rsid w:val="001B69AC"/>
    <w:rsid w:val="001C006B"/>
    <w:rsid w:val="001C12BC"/>
    <w:rsid w:val="001C3258"/>
    <w:rsid w:val="001C52EB"/>
    <w:rsid w:val="001C698B"/>
    <w:rsid w:val="001D318C"/>
    <w:rsid w:val="001E58FF"/>
    <w:rsid w:val="001F33B5"/>
    <w:rsid w:val="001F43E6"/>
    <w:rsid w:val="00202B70"/>
    <w:rsid w:val="00203EE4"/>
    <w:rsid w:val="00211C59"/>
    <w:rsid w:val="00215486"/>
    <w:rsid w:val="00215A44"/>
    <w:rsid w:val="00221DC7"/>
    <w:rsid w:val="002246C9"/>
    <w:rsid w:val="00226010"/>
    <w:rsid w:val="00240A30"/>
    <w:rsid w:val="002455BD"/>
    <w:rsid w:val="00245A9C"/>
    <w:rsid w:val="00255E0C"/>
    <w:rsid w:val="002567F1"/>
    <w:rsid w:val="00262961"/>
    <w:rsid w:val="00266386"/>
    <w:rsid w:val="00267FC0"/>
    <w:rsid w:val="00276A8E"/>
    <w:rsid w:val="00276D7F"/>
    <w:rsid w:val="00286D22"/>
    <w:rsid w:val="00290E0B"/>
    <w:rsid w:val="00291243"/>
    <w:rsid w:val="002920EB"/>
    <w:rsid w:val="00294FFD"/>
    <w:rsid w:val="0029791A"/>
    <w:rsid w:val="002A03CF"/>
    <w:rsid w:val="002A07C8"/>
    <w:rsid w:val="002A3DDC"/>
    <w:rsid w:val="002A4F07"/>
    <w:rsid w:val="002A609C"/>
    <w:rsid w:val="002A7216"/>
    <w:rsid w:val="002B21EA"/>
    <w:rsid w:val="002B598A"/>
    <w:rsid w:val="002B61BF"/>
    <w:rsid w:val="002B7EED"/>
    <w:rsid w:val="002C1DDA"/>
    <w:rsid w:val="002C6071"/>
    <w:rsid w:val="002C61BC"/>
    <w:rsid w:val="002C6D9B"/>
    <w:rsid w:val="002C7E24"/>
    <w:rsid w:val="002D2864"/>
    <w:rsid w:val="002D6F0F"/>
    <w:rsid w:val="002F0122"/>
    <w:rsid w:val="002F082D"/>
    <w:rsid w:val="002F19CA"/>
    <w:rsid w:val="002F51B5"/>
    <w:rsid w:val="00301899"/>
    <w:rsid w:val="00305003"/>
    <w:rsid w:val="00306E07"/>
    <w:rsid w:val="003103C1"/>
    <w:rsid w:val="00312E78"/>
    <w:rsid w:val="00314B45"/>
    <w:rsid w:val="00314F3B"/>
    <w:rsid w:val="0031785E"/>
    <w:rsid w:val="00323119"/>
    <w:rsid w:val="00323D2E"/>
    <w:rsid w:val="0032582A"/>
    <w:rsid w:val="0032633A"/>
    <w:rsid w:val="003268CF"/>
    <w:rsid w:val="00330406"/>
    <w:rsid w:val="0033080B"/>
    <w:rsid w:val="003311B0"/>
    <w:rsid w:val="0033188B"/>
    <w:rsid w:val="00344B37"/>
    <w:rsid w:val="0035679F"/>
    <w:rsid w:val="00356C88"/>
    <w:rsid w:val="003579F2"/>
    <w:rsid w:val="003611D5"/>
    <w:rsid w:val="00361FA0"/>
    <w:rsid w:val="003625E7"/>
    <w:rsid w:val="00376189"/>
    <w:rsid w:val="00377218"/>
    <w:rsid w:val="0038672B"/>
    <w:rsid w:val="00387004"/>
    <w:rsid w:val="00387C87"/>
    <w:rsid w:val="00391CA3"/>
    <w:rsid w:val="0039413D"/>
    <w:rsid w:val="00394948"/>
    <w:rsid w:val="00395D68"/>
    <w:rsid w:val="00396D8B"/>
    <w:rsid w:val="00397C40"/>
    <w:rsid w:val="003A38C8"/>
    <w:rsid w:val="003C1F74"/>
    <w:rsid w:val="003C31FD"/>
    <w:rsid w:val="003C357F"/>
    <w:rsid w:val="003C6CC2"/>
    <w:rsid w:val="003D0572"/>
    <w:rsid w:val="003E0A68"/>
    <w:rsid w:val="003E3B19"/>
    <w:rsid w:val="003E5AFC"/>
    <w:rsid w:val="003F268C"/>
    <w:rsid w:val="003F33A2"/>
    <w:rsid w:val="003F6282"/>
    <w:rsid w:val="004007DB"/>
    <w:rsid w:val="0040108D"/>
    <w:rsid w:val="004013F6"/>
    <w:rsid w:val="00402267"/>
    <w:rsid w:val="004168C3"/>
    <w:rsid w:val="004175E2"/>
    <w:rsid w:val="00420247"/>
    <w:rsid w:val="004310C0"/>
    <w:rsid w:val="00431BDE"/>
    <w:rsid w:val="00432884"/>
    <w:rsid w:val="004409E8"/>
    <w:rsid w:val="00441145"/>
    <w:rsid w:val="00445A15"/>
    <w:rsid w:val="00456068"/>
    <w:rsid w:val="00462EBA"/>
    <w:rsid w:val="00463170"/>
    <w:rsid w:val="00463C31"/>
    <w:rsid w:val="00464C36"/>
    <w:rsid w:val="00470B21"/>
    <w:rsid w:val="0047590F"/>
    <w:rsid w:val="00480128"/>
    <w:rsid w:val="0048033C"/>
    <w:rsid w:val="004830EA"/>
    <w:rsid w:val="00484424"/>
    <w:rsid w:val="004878DD"/>
    <w:rsid w:val="004977FC"/>
    <w:rsid w:val="004A0F91"/>
    <w:rsid w:val="004A400F"/>
    <w:rsid w:val="004A6C33"/>
    <w:rsid w:val="004B0B60"/>
    <w:rsid w:val="004B4274"/>
    <w:rsid w:val="004B475A"/>
    <w:rsid w:val="004B545F"/>
    <w:rsid w:val="004C067C"/>
    <w:rsid w:val="004C1261"/>
    <w:rsid w:val="004D1E35"/>
    <w:rsid w:val="004D5A19"/>
    <w:rsid w:val="004E00C8"/>
    <w:rsid w:val="004E1F48"/>
    <w:rsid w:val="004F1B51"/>
    <w:rsid w:val="00500A32"/>
    <w:rsid w:val="00500D2C"/>
    <w:rsid w:val="00502979"/>
    <w:rsid w:val="00514899"/>
    <w:rsid w:val="00520353"/>
    <w:rsid w:val="00520BD1"/>
    <w:rsid w:val="0052407F"/>
    <w:rsid w:val="00527979"/>
    <w:rsid w:val="00530FC9"/>
    <w:rsid w:val="00531D22"/>
    <w:rsid w:val="00533BC3"/>
    <w:rsid w:val="00535EF6"/>
    <w:rsid w:val="005364CF"/>
    <w:rsid w:val="0053683B"/>
    <w:rsid w:val="00540271"/>
    <w:rsid w:val="005411AC"/>
    <w:rsid w:val="005516E9"/>
    <w:rsid w:val="005528F3"/>
    <w:rsid w:val="005803BE"/>
    <w:rsid w:val="00587B98"/>
    <w:rsid w:val="00592A46"/>
    <w:rsid w:val="005A16A7"/>
    <w:rsid w:val="005A5261"/>
    <w:rsid w:val="005B3D91"/>
    <w:rsid w:val="005B4EDE"/>
    <w:rsid w:val="005B6D78"/>
    <w:rsid w:val="005C07A2"/>
    <w:rsid w:val="005C599B"/>
    <w:rsid w:val="005D08A5"/>
    <w:rsid w:val="005D1CB5"/>
    <w:rsid w:val="005D60E8"/>
    <w:rsid w:val="005E182B"/>
    <w:rsid w:val="005E37B0"/>
    <w:rsid w:val="005F34F3"/>
    <w:rsid w:val="006153D9"/>
    <w:rsid w:val="00616B12"/>
    <w:rsid w:val="006178DF"/>
    <w:rsid w:val="00617C1B"/>
    <w:rsid w:val="00621A86"/>
    <w:rsid w:val="0062393F"/>
    <w:rsid w:val="00623A3A"/>
    <w:rsid w:val="00625F1A"/>
    <w:rsid w:val="00631274"/>
    <w:rsid w:val="00640796"/>
    <w:rsid w:val="00643626"/>
    <w:rsid w:val="00645DE7"/>
    <w:rsid w:val="0065365F"/>
    <w:rsid w:val="00664B0B"/>
    <w:rsid w:val="00672CEA"/>
    <w:rsid w:val="00685DB5"/>
    <w:rsid w:val="00687129"/>
    <w:rsid w:val="0069010E"/>
    <w:rsid w:val="006905EB"/>
    <w:rsid w:val="00691103"/>
    <w:rsid w:val="00695D27"/>
    <w:rsid w:val="006977B1"/>
    <w:rsid w:val="006A266D"/>
    <w:rsid w:val="006A268B"/>
    <w:rsid w:val="006A38E9"/>
    <w:rsid w:val="006A5DD6"/>
    <w:rsid w:val="006B5673"/>
    <w:rsid w:val="006B5DA8"/>
    <w:rsid w:val="006C1669"/>
    <w:rsid w:val="006D6BF3"/>
    <w:rsid w:val="006E0487"/>
    <w:rsid w:val="006E05B7"/>
    <w:rsid w:val="006E1B5E"/>
    <w:rsid w:val="006E1F69"/>
    <w:rsid w:val="006E2DED"/>
    <w:rsid w:val="006E4C08"/>
    <w:rsid w:val="006F2AFA"/>
    <w:rsid w:val="006F3396"/>
    <w:rsid w:val="006F3F68"/>
    <w:rsid w:val="006F50DB"/>
    <w:rsid w:val="007048E4"/>
    <w:rsid w:val="00705C45"/>
    <w:rsid w:val="00714837"/>
    <w:rsid w:val="00715772"/>
    <w:rsid w:val="007217D9"/>
    <w:rsid w:val="00722799"/>
    <w:rsid w:val="00732FB6"/>
    <w:rsid w:val="00733D0E"/>
    <w:rsid w:val="00736734"/>
    <w:rsid w:val="0074602A"/>
    <w:rsid w:val="007468F3"/>
    <w:rsid w:val="00747D00"/>
    <w:rsid w:val="00751C64"/>
    <w:rsid w:val="00753D5A"/>
    <w:rsid w:val="00753D99"/>
    <w:rsid w:val="007612CA"/>
    <w:rsid w:val="007640A0"/>
    <w:rsid w:val="00764F0E"/>
    <w:rsid w:val="00765860"/>
    <w:rsid w:val="00767FAF"/>
    <w:rsid w:val="00770364"/>
    <w:rsid w:val="00770397"/>
    <w:rsid w:val="00775E9C"/>
    <w:rsid w:val="00780D29"/>
    <w:rsid w:val="00782503"/>
    <w:rsid w:val="00783DD2"/>
    <w:rsid w:val="007849D7"/>
    <w:rsid w:val="00790A5B"/>
    <w:rsid w:val="007925CC"/>
    <w:rsid w:val="007957FB"/>
    <w:rsid w:val="00797858"/>
    <w:rsid w:val="007A23FE"/>
    <w:rsid w:val="007B24D6"/>
    <w:rsid w:val="007B32CE"/>
    <w:rsid w:val="007B7A72"/>
    <w:rsid w:val="007C31DE"/>
    <w:rsid w:val="007C5556"/>
    <w:rsid w:val="007D1267"/>
    <w:rsid w:val="007E1D00"/>
    <w:rsid w:val="007E2151"/>
    <w:rsid w:val="007E4CF7"/>
    <w:rsid w:val="007E6440"/>
    <w:rsid w:val="007F36C7"/>
    <w:rsid w:val="007F622A"/>
    <w:rsid w:val="00804168"/>
    <w:rsid w:val="00804A50"/>
    <w:rsid w:val="00804E10"/>
    <w:rsid w:val="00813F2C"/>
    <w:rsid w:val="00820166"/>
    <w:rsid w:val="008254BD"/>
    <w:rsid w:val="008265D5"/>
    <w:rsid w:val="0082736F"/>
    <w:rsid w:val="00832AD7"/>
    <w:rsid w:val="0084290D"/>
    <w:rsid w:val="00842DB9"/>
    <w:rsid w:val="008460D2"/>
    <w:rsid w:val="00847CAB"/>
    <w:rsid w:val="008556A2"/>
    <w:rsid w:val="00857D7A"/>
    <w:rsid w:val="00865E20"/>
    <w:rsid w:val="00866776"/>
    <w:rsid w:val="00870B98"/>
    <w:rsid w:val="00874330"/>
    <w:rsid w:val="008758E3"/>
    <w:rsid w:val="0087720D"/>
    <w:rsid w:val="00886D33"/>
    <w:rsid w:val="00891710"/>
    <w:rsid w:val="008937E3"/>
    <w:rsid w:val="008B37BC"/>
    <w:rsid w:val="008B57C4"/>
    <w:rsid w:val="008C0EE0"/>
    <w:rsid w:val="008D0926"/>
    <w:rsid w:val="008D74D6"/>
    <w:rsid w:val="008E3B71"/>
    <w:rsid w:val="008F1C00"/>
    <w:rsid w:val="008F20CB"/>
    <w:rsid w:val="008F22DA"/>
    <w:rsid w:val="008F2A15"/>
    <w:rsid w:val="009052BC"/>
    <w:rsid w:val="00913520"/>
    <w:rsid w:val="009141D7"/>
    <w:rsid w:val="00917BAC"/>
    <w:rsid w:val="00921566"/>
    <w:rsid w:val="0092557D"/>
    <w:rsid w:val="00925763"/>
    <w:rsid w:val="0093152D"/>
    <w:rsid w:val="00932748"/>
    <w:rsid w:val="00936C70"/>
    <w:rsid w:val="00937D5A"/>
    <w:rsid w:val="009579F0"/>
    <w:rsid w:val="00960BF7"/>
    <w:rsid w:val="00961277"/>
    <w:rsid w:val="009635D3"/>
    <w:rsid w:val="00965965"/>
    <w:rsid w:val="009666EC"/>
    <w:rsid w:val="009755B6"/>
    <w:rsid w:val="0097780A"/>
    <w:rsid w:val="0098225F"/>
    <w:rsid w:val="009857E7"/>
    <w:rsid w:val="00985837"/>
    <w:rsid w:val="00993584"/>
    <w:rsid w:val="009A3A73"/>
    <w:rsid w:val="009A61A9"/>
    <w:rsid w:val="009A7C6E"/>
    <w:rsid w:val="009B1F35"/>
    <w:rsid w:val="009C0C3A"/>
    <w:rsid w:val="009C0FDC"/>
    <w:rsid w:val="009C5FCF"/>
    <w:rsid w:val="009C7BAC"/>
    <w:rsid w:val="009D2A57"/>
    <w:rsid w:val="009D4650"/>
    <w:rsid w:val="009D4CAC"/>
    <w:rsid w:val="009F1839"/>
    <w:rsid w:val="009F20E9"/>
    <w:rsid w:val="00A032EC"/>
    <w:rsid w:val="00A065E9"/>
    <w:rsid w:val="00A07E79"/>
    <w:rsid w:val="00A12A51"/>
    <w:rsid w:val="00A14CA7"/>
    <w:rsid w:val="00A16610"/>
    <w:rsid w:val="00A177E8"/>
    <w:rsid w:val="00A205BE"/>
    <w:rsid w:val="00A20AB7"/>
    <w:rsid w:val="00A22B7A"/>
    <w:rsid w:val="00A233A2"/>
    <w:rsid w:val="00A30DED"/>
    <w:rsid w:val="00A336E1"/>
    <w:rsid w:val="00A349BF"/>
    <w:rsid w:val="00A35710"/>
    <w:rsid w:val="00A40E6B"/>
    <w:rsid w:val="00A41428"/>
    <w:rsid w:val="00A42848"/>
    <w:rsid w:val="00A5294C"/>
    <w:rsid w:val="00A64EB9"/>
    <w:rsid w:val="00A7529B"/>
    <w:rsid w:val="00A84D89"/>
    <w:rsid w:val="00A85AAD"/>
    <w:rsid w:val="00A86BC9"/>
    <w:rsid w:val="00AA074E"/>
    <w:rsid w:val="00AA112B"/>
    <w:rsid w:val="00AA117A"/>
    <w:rsid w:val="00AA233D"/>
    <w:rsid w:val="00AA3C3A"/>
    <w:rsid w:val="00AA44A1"/>
    <w:rsid w:val="00AA79BD"/>
    <w:rsid w:val="00AB1234"/>
    <w:rsid w:val="00AB3AA3"/>
    <w:rsid w:val="00AB5E41"/>
    <w:rsid w:val="00AB5FDF"/>
    <w:rsid w:val="00AB7AC2"/>
    <w:rsid w:val="00AB7D1C"/>
    <w:rsid w:val="00AC05CE"/>
    <w:rsid w:val="00AC4194"/>
    <w:rsid w:val="00AC5E76"/>
    <w:rsid w:val="00AD2C15"/>
    <w:rsid w:val="00AD3ADC"/>
    <w:rsid w:val="00AD4606"/>
    <w:rsid w:val="00AD7DDC"/>
    <w:rsid w:val="00AE6CF3"/>
    <w:rsid w:val="00AF48C7"/>
    <w:rsid w:val="00B04B31"/>
    <w:rsid w:val="00B1790A"/>
    <w:rsid w:val="00B230E8"/>
    <w:rsid w:val="00B25C6C"/>
    <w:rsid w:val="00B30486"/>
    <w:rsid w:val="00B30922"/>
    <w:rsid w:val="00B32189"/>
    <w:rsid w:val="00B4101C"/>
    <w:rsid w:val="00B42D8C"/>
    <w:rsid w:val="00B52BA8"/>
    <w:rsid w:val="00B54385"/>
    <w:rsid w:val="00B54B1D"/>
    <w:rsid w:val="00B55BE4"/>
    <w:rsid w:val="00B6156C"/>
    <w:rsid w:val="00B63C17"/>
    <w:rsid w:val="00B65FE7"/>
    <w:rsid w:val="00B7088A"/>
    <w:rsid w:val="00B749BF"/>
    <w:rsid w:val="00B76F8C"/>
    <w:rsid w:val="00B76FC0"/>
    <w:rsid w:val="00B80B60"/>
    <w:rsid w:val="00B848E8"/>
    <w:rsid w:val="00B86841"/>
    <w:rsid w:val="00B96DCE"/>
    <w:rsid w:val="00B975E2"/>
    <w:rsid w:val="00BA0966"/>
    <w:rsid w:val="00BA1C4E"/>
    <w:rsid w:val="00BA6124"/>
    <w:rsid w:val="00BB0736"/>
    <w:rsid w:val="00BB4204"/>
    <w:rsid w:val="00BB4590"/>
    <w:rsid w:val="00BB5C58"/>
    <w:rsid w:val="00BC00F5"/>
    <w:rsid w:val="00BC27E2"/>
    <w:rsid w:val="00BC6BE6"/>
    <w:rsid w:val="00BC781A"/>
    <w:rsid w:val="00BD0B74"/>
    <w:rsid w:val="00BD1F9F"/>
    <w:rsid w:val="00BD348A"/>
    <w:rsid w:val="00BD557D"/>
    <w:rsid w:val="00BE04BB"/>
    <w:rsid w:val="00BE133D"/>
    <w:rsid w:val="00BE1CEC"/>
    <w:rsid w:val="00BE429E"/>
    <w:rsid w:val="00BE58FF"/>
    <w:rsid w:val="00BE7858"/>
    <w:rsid w:val="00BF0F49"/>
    <w:rsid w:val="00BF29BD"/>
    <w:rsid w:val="00BF336E"/>
    <w:rsid w:val="00C03365"/>
    <w:rsid w:val="00C04D39"/>
    <w:rsid w:val="00C06AF5"/>
    <w:rsid w:val="00C10B35"/>
    <w:rsid w:val="00C1687F"/>
    <w:rsid w:val="00C335A5"/>
    <w:rsid w:val="00C379FA"/>
    <w:rsid w:val="00C37C6D"/>
    <w:rsid w:val="00C433B4"/>
    <w:rsid w:val="00C4358E"/>
    <w:rsid w:val="00C438AD"/>
    <w:rsid w:val="00C441B3"/>
    <w:rsid w:val="00C5011B"/>
    <w:rsid w:val="00C52269"/>
    <w:rsid w:val="00C550C0"/>
    <w:rsid w:val="00C56DA2"/>
    <w:rsid w:val="00C655A5"/>
    <w:rsid w:val="00C72375"/>
    <w:rsid w:val="00C72890"/>
    <w:rsid w:val="00C72D75"/>
    <w:rsid w:val="00C77DBF"/>
    <w:rsid w:val="00C83076"/>
    <w:rsid w:val="00C835FF"/>
    <w:rsid w:val="00C84DE7"/>
    <w:rsid w:val="00C87D34"/>
    <w:rsid w:val="00CA06D1"/>
    <w:rsid w:val="00CB19BE"/>
    <w:rsid w:val="00CB53CA"/>
    <w:rsid w:val="00CB5CD7"/>
    <w:rsid w:val="00CB716D"/>
    <w:rsid w:val="00CB79D8"/>
    <w:rsid w:val="00CC6068"/>
    <w:rsid w:val="00CC6646"/>
    <w:rsid w:val="00CC6915"/>
    <w:rsid w:val="00CC712C"/>
    <w:rsid w:val="00CD3464"/>
    <w:rsid w:val="00CD4EFF"/>
    <w:rsid w:val="00CD7E69"/>
    <w:rsid w:val="00CE1046"/>
    <w:rsid w:val="00CE7660"/>
    <w:rsid w:val="00CF0E57"/>
    <w:rsid w:val="00D001DF"/>
    <w:rsid w:val="00D01E5E"/>
    <w:rsid w:val="00D02ECD"/>
    <w:rsid w:val="00D044C2"/>
    <w:rsid w:val="00D054F2"/>
    <w:rsid w:val="00D10165"/>
    <w:rsid w:val="00D1217C"/>
    <w:rsid w:val="00D15DB6"/>
    <w:rsid w:val="00D25DDF"/>
    <w:rsid w:val="00D27F94"/>
    <w:rsid w:val="00D30A93"/>
    <w:rsid w:val="00D31478"/>
    <w:rsid w:val="00D35BFB"/>
    <w:rsid w:val="00D40472"/>
    <w:rsid w:val="00D427A8"/>
    <w:rsid w:val="00D43F0D"/>
    <w:rsid w:val="00D5092F"/>
    <w:rsid w:val="00D53571"/>
    <w:rsid w:val="00D560B1"/>
    <w:rsid w:val="00D56852"/>
    <w:rsid w:val="00D56D5E"/>
    <w:rsid w:val="00D60268"/>
    <w:rsid w:val="00D61806"/>
    <w:rsid w:val="00D6198B"/>
    <w:rsid w:val="00D65430"/>
    <w:rsid w:val="00D66332"/>
    <w:rsid w:val="00D674DB"/>
    <w:rsid w:val="00D7078F"/>
    <w:rsid w:val="00D709B1"/>
    <w:rsid w:val="00D712EF"/>
    <w:rsid w:val="00D7180D"/>
    <w:rsid w:val="00D80959"/>
    <w:rsid w:val="00D810B8"/>
    <w:rsid w:val="00D81D8D"/>
    <w:rsid w:val="00D85A4A"/>
    <w:rsid w:val="00D87495"/>
    <w:rsid w:val="00DA3033"/>
    <w:rsid w:val="00DA4D50"/>
    <w:rsid w:val="00DA51FB"/>
    <w:rsid w:val="00DA775F"/>
    <w:rsid w:val="00DA7C8C"/>
    <w:rsid w:val="00DB007B"/>
    <w:rsid w:val="00DB10EA"/>
    <w:rsid w:val="00DB14AA"/>
    <w:rsid w:val="00DB22E7"/>
    <w:rsid w:val="00DB382F"/>
    <w:rsid w:val="00DB7AC8"/>
    <w:rsid w:val="00DC0DA3"/>
    <w:rsid w:val="00DC1321"/>
    <w:rsid w:val="00DC1836"/>
    <w:rsid w:val="00DC1D9C"/>
    <w:rsid w:val="00DC5C97"/>
    <w:rsid w:val="00DC5E88"/>
    <w:rsid w:val="00DC797C"/>
    <w:rsid w:val="00DD0758"/>
    <w:rsid w:val="00DE2E92"/>
    <w:rsid w:val="00DE7101"/>
    <w:rsid w:val="00DF2642"/>
    <w:rsid w:val="00E00703"/>
    <w:rsid w:val="00E0523B"/>
    <w:rsid w:val="00E07E10"/>
    <w:rsid w:val="00E11975"/>
    <w:rsid w:val="00E13834"/>
    <w:rsid w:val="00E14BFF"/>
    <w:rsid w:val="00E16052"/>
    <w:rsid w:val="00E26C74"/>
    <w:rsid w:val="00E270E5"/>
    <w:rsid w:val="00E31880"/>
    <w:rsid w:val="00E33960"/>
    <w:rsid w:val="00E4136B"/>
    <w:rsid w:val="00E42E05"/>
    <w:rsid w:val="00E43C0F"/>
    <w:rsid w:val="00E4590A"/>
    <w:rsid w:val="00E46EDA"/>
    <w:rsid w:val="00E54A3F"/>
    <w:rsid w:val="00E54A97"/>
    <w:rsid w:val="00E62777"/>
    <w:rsid w:val="00E629F4"/>
    <w:rsid w:val="00E64A47"/>
    <w:rsid w:val="00E66821"/>
    <w:rsid w:val="00E70F11"/>
    <w:rsid w:val="00E71740"/>
    <w:rsid w:val="00E85C4C"/>
    <w:rsid w:val="00E92EF2"/>
    <w:rsid w:val="00EA4242"/>
    <w:rsid w:val="00EA4BEB"/>
    <w:rsid w:val="00EA5C16"/>
    <w:rsid w:val="00EA5CBE"/>
    <w:rsid w:val="00EA7B21"/>
    <w:rsid w:val="00EB06A9"/>
    <w:rsid w:val="00EB0B56"/>
    <w:rsid w:val="00EB3B29"/>
    <w:rsid w:val="00EB3C96"/>
    <w:rsid w:val="00EB69BC"/>
    <w:rsid w:val="00EB7D91"/>
    <w:rsid w:val="00EC0373"/>
    <w:rsid w:val="00EC213C"/>
    <w:rsid w:val="00ED1942"/>
    <w:rsid w:val="00EE0924"/>
    <w:rsid w:val="00EE0CA0"/>
    <w:rsid w:val="00EE4C66"/>
    <w:rsid w:val="00EE6C14"/>
    <w:rsid w:val="00EF53D8"/>
    <w:rsid w:val="00EF5D3E"/>
    <w:rsid w:val="00F11915"/>
    <w:rsid w:val="00F14180"/>
    <w:rsid w:val="00F15338"/>
    <w:rsid w:val="00F16AFE"/>
    <w:rsid w:val="00F17393"/>
    <w:rsid w:val="00F178F6"/>
    <w:rsid w:val="00F2220F"/>
    <w:rsid w:val="00F32D8C"/>
    <w:rsid w:val="00F356B4"/>
    <w:rsid w:val="00F40E47"/>
    <w:rsid w:val="00F44100"/>
    <w:rsid w:val="00F600DE"/>
    <w:rsid w:val="00F61D21"/>
    <w:rsid w:val="00F73E63"/>
    <w:rsid w:val="00F7767B"/>
    <w:rsid w:val="00F81BBE"/>
    <w:rsid w:val="00F92342"/>
    <w:rsid w:val="00F948B1"/>
    <w:rsid w:val="00F978E9"/>
    <w:rsid w:val="00FA04DC"/>
    <w:rsid w:val="00FB0C0B"/>
    <w:rsid w:val="00FB31A8"/>
    <w:rsid w:val="00FB33FB"/>
    <w:rsid w:val="00FC379F"/>
    <w:rsid w:val="00FC531F"/>
    <w:rsid w:val="00FC6B83"/>
    <w:rsid w:val="00FD006D"/>
    <w:rsid w:val="00FD4A8E"/>
    <w:rsid w:val="00FE10D2"/>
    <w:rsid w:val="00FE1ED5"/>
    <w:rsid w:val="00FE4D03"/>
    <w:rsid w:val="00FF00FD"/>
    <w:rsid w:val="00FF2B09"/>
    <w:rsid w:val="00FF5050"/>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BE204"/>
  <w15:chartTrackingRefBased/>
  <w15:docId w15:val="{294B71FD-5248-E746-96D7-06246EF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SPIE Section"/>
    <w:basedOn w:val="Normal"/>
    <w:next w:val="Normal"/>
    <w:link w:val="Ttulo1Char"/>
    <w:autoRedefine/>
    <w:qFormat/>
    <w:rsid w:val="00B749BF"/>
    <w:pPr>
      <w:keepNext/>
      <w:adjustRightInd w:val="0"/>
      <w:snapToGrid w:val="0"/>
      <w:jc w:val="center"/>
      <w:outlineLvl w:val="0"/>
    </w:pPr>
    <w:rPr>
      <w:b/>
      <w:bCs/>
      <w:caps/>
      <w:kern w:val="32"/>
      <w:lang w:val="x-none" w:eastAsia="x-none"/>
    </w:rPr>
  </w:style>
  <w:style w:type="paragraph" w:styleId="Ttulo2">
    <w:name w:val="heading 2"/>
    <w:aliases w:val="SPIE Subsection"/>
    <w:basedOn w:val="Ttulo1"/>
    <w:next w:val="SPIEbodytext"/>
    <w:autoRedefine/>
    <w:qFormat/>
    <w:rsid w:val="00A5294C"/>
    <w:pPr>
      <w:tabs>
        <w:tab w:val="left" w:pos="504"/>
      </w:tabs>
      <w:outlineLvl w:val="1"/>
    </w:pPr>
    <w:rPr>
      <w:caps w:val="0"/>
    </w:rPr>
  </w:style>
  <w:style w:type="paragraph" w:styleId="Ttulo3">
    <w:name w:val="heading 3"/>
    <w:basedOn w:val="Normal"/>
    <w:next w:val="Normal"/>
    <w:qFormat/>
    <w:rsid w:val="000005B8"/>
    <w:pPr>
      <w:keepNext/>
      <w:outlineLvl w:val="2"/>
    </w:pPr>
    <w:rPr>
      <w:rFonts w:ascii="Times" w:hAnsi="Times"/>
      <w:b/>
      <w:sz w:val="22"/>
      <w:szCs w:val="20"/>
    </w:rPr>
  </w:style>
  <w:style w:type="paragraph" w:styleId="Ttulo4">
    <w:name w:val="heading 4"/>
    <w:basedOn w:val="Normal"/>
    <w:next w:val="Normal"/>
    <w:qFormat/>
    <w:rsid w:val="00DA775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Pr>
      <w:rFonts w:ascii="NewsGoth BT" w:hAnsi="NewsGoth BT"/>
      <w:sz w:val="20"/>
      <w:szCs w:val="20"/>
    </w:rPr>
  </w:style>
  <w:style w:type="character" w:styleId="Hyperlink">
    <w:name w:val="Hyperlink"/>
    <w:rPr>
      <w:color w:val="0000FF"/>
      <w:u w:val="single"/>
    </w:rPr>
  </w:style>
  <w:style w:type="paragraph" w:styleId="Cabealho">
    <w:name w:val="header"/>
    <w:basedOn w:val="Normal"/>
    <w:link w:val="CabealhoChar"/>
    <w:uiPriority w:val="99"/>
    <w:pPr>
      <w:tabs>
        <w:tab w:val="center" w:pos="4320"/>
        <w:tab w:val="right" w:pos="8640"/>
      </w:tabs>
    </w:pPr>
    <w:rPr>
      <w:rFonts w:ascii="Times" w:hAnsi="Times"/>
      <w:szCs w:val="20"/>
      <w:lang w:val="x-none" w:eastAsia="x-none"/>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BE133D"/>
    <w:pPr>
      <w:spacing w:after="120"/>
      <w:ind w:left="360" w:right="360"/>
      <w:jc w:val="left"/>
    </w:pPr>
    <w:rPr>
      <w:sz w:val="18"/>
    </w:rPr>
  </w:style>
  <w:style w:type="character" w:customStyle="1" w:styleId="SPIEfigurecaptionChar">
    <w:name w:val="SPIE figure caption Char"/>
    <w:link w:val="SPIEfigurecaption"/>
    <w:rsid w:val="00BE133D"/>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AA112B"/>
    <w:pPr>
      <w:numPr>
        <w:numId w:val="1"/>
      </w:numPr>
    </w:pPr>
  </w:style>
  <w:style w:type="paragraph" w:customStyle="1" w:styleId="SPIEfootnotetext">
    <w:name w:val="SPIE footnote text"/>
    <w:basedOn w:val="Normal"/>
    <w:rsid w:val="00BC6BE6"/>
    <w:rPr>
      <w:sz w:val="18"/>
    </w:rPr>
  </w:style>
  <w:style w:type="paragraph" w:styleId="Rodap">
    <w:name w:val="footer"/>
    <w:basedOn w:val="Normal"/>
    <w:link w:val="RodapChar"/>
    <w:uiPriority w:val="99"/>
    <w:rsid w:val="003579F2"/>
    <w:pPr>
      <w:tabs>
        <w:tab w:val="center" w:pos="4320"/>
        <w:tab w:val="right" w:pos="8640"/>
      </w:tabs>
    </w:pPr>
    <w:rPr>
      <w:lang w:val="x-none" w:eastAsia="x-none"/>
    </w:r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Textodebalo">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Refdecomentrio">
    <w:name w:val="annotation reference"/>
    <w:semiHidden/>
    <w:rsid w:val="0019055E"/>
    <w:rPr>
      <w:sz w:val="16"/>
      <w:szCs w:val="16"/>
    </w:rPr>
  </w:style>
  <w:style w:type="paragraph" w:styleId="Textodecomentrio">
    <w:name w:val="annotation text"/>
    <w:basedOn w:val="Normal"/>
    <w:semiHidden/>
    <w:rsid w:val="0019055E"/>
    <w:rPr>
      <w:sz w:val="20"/>
      <w:szCs w:val="20"/>
    </w:rPr>
  </w:style>
  <w:style w:type="paragraph" w:styleId="Assuntodocomentrio">
    <w:name w:val="annotation subject"/>
    <w:basedOn w:val="Textodecomentrio"/>
    <w:next w:val="Textodecomentrio"/>
    <w:semiHidden/>
    <w:rsid w:val="0019055E"/>
    <w:rPr>
      <w:b/>
      <w:bCs/>
    </w:rPr>
  </w:style>
  <w:style w:type="character" w:customStyle="1" w:styleId="body31">
    <w:name w:val="body31"/>
    <w:rsid w:val="004E1F48"/>
    <w:rPr>
      <w:rFonts w:ascii="Verdana" w:hAnsi="Verdana" w:hint="default"/>
      <w:color w:val="000000"/>
      <w:sz w:val="13"/>
      <w:szCs w:val="13"/>
    </w:rPr>
  </w:style>
  <w:style w:type="character" w:styleId="HiperlinkVisitado">
    <w:name w:val="FollowedHyperlink"/>
    <w:rsid w:val="00E14BFF"/>
    <w:rPr>
      <w:color w:val="800080"/>
      <w:u w:val="single"/>
    </w:rPr>
  </w:style>
  <w:style w:type="table" w:styleId="Tabelacomgrade">
    <w:name w:val="Table Grid"/>
    <w:basedOn w:val="Tabelanormal"/>
    <w:rsid w:val="0036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262961"/>
    <w:rPr>
      <w:b/>
      <w:bCs/>
    </w:rPr>
  </w:style>
  <w:style w:type="paragraph" w:styleId="Textodenotadefim">
    <w:name w:val="endnote text"/>
    <w:basedOn w:val="Normal"/>
    <w:link w:val="TextodenotadefimChar"/>
    <w:rsid w:val="000C04F5"/>
    <w:rPr>
      <w:sz w:val="20"/>
      <w:szCs w:val="20"/>
    </w:rPr>
  </w:style>
  <w:style w:type="character" w:customStyle="1" w:styleId="TextodenotadefimChar">
    <w:name w:val="Texto de nota de fim Char"/>
    <w:basedOn w:val="Fontepargpadro"/>
    <w:link w:val="Textodenotadefim"/>
    <w:rsid w:val="000C04F5"/>
  </w:style>
  <w:style w:type="character" w:styleId="Refdenotadefim">
    <w:name w:val="endnote reference"/>
    <w:rsid w:val="000C04F5"/>
    <w:rPr>
      <w:vertAlign w:val="superscript"/>
    </w:rPr>
  </w:style>
  <w:style w:type="character" w:customStyle="1" w:styleId="CabealhoChar">
    <w:name w:val="Cabeçalho Char"/>
    <w:link w:val="Cabealho"/>
    <w:uiPriority w:val="99"/>
    <w:rsid w:val="004830EA"/>
    <w:rPr>
      <w:rFonts w:ascii="Times" w:hAnsi="Times"/>
      <w:sz w:val="24"/>
    </w:rPr>
  </w:style>
  <w:style w:type="character" w:customStyle="1" w:styleId="RodapChar">
    <w:name w:val="Rodapé Char"/>
    <w:link w:val="Rodap"/>
    <w:uiPriority w:val="99"/>
    <w:rsid w:val="004830EA"/>
    <w:rPr>
      <w:sz w:val="24"/>
      <w:szCs w:val="24"/>
    </w:rPr>
  </w:style>
  <w:style w:type="paragraph" w:styleId="Textodenotaderodap">
    <w:name w:val="footnote text"/>
    <w:basedOn w:val="Normal"/>
    <w:link w:val="TextodenotaderodapChar"/>
    <w:rsid w:val="0039413D"/>
    <w:rPr>
      <w:sz w:val="20"/>
      <w:szCs w:val="20"/>
    </w:rPr>
  </w:style>
  <w:style w:type="character" w:customStyle="1" w:styleId="TextodenotaderodapChar">
    <w:name w:val="Texto de nota de rodapé Char"/>
    <w:basedOn w:val="Fontepargpadro"/>
    <w:link w:val="Textodenotaderodap"/>
    <w:rsid w:val="0039413D"/>
  </w:style>
  <w:style w:type="character" w:styleId="Refdenotaderodap">
    <w:name w:val="footnote reference"/>
    <w:rsid w:val="0039413D"/>
    <w:rPr>
      <w:sz w:val="20"/>
      <w:vertAlign w:val="superscript"/>
    </w:rPr>
  </w:style>
  <w:style w:type="character" w:styleId="nfase">
    <w:name w:val="Emphasis"/>
    <w:qFormat/>
    <w:rsid w:val="00DA3033"/>
    <w:rPr>
      <w:i/>
      <w:iCs/>
    </w:rPr>
  </w:style>
  <w:style w:type="character" w:customStyle="1" w:styleId="Ttulo1Char">
    <w:name w:val="Título 1 Char"/>
    <w:aliases w:val="SPIE Section Char"/>
    <w:link w:val="Ttulo1"/>
    <w:rsid w:val="00B749BF"/>
    <w:rPr>
      <w:rFonts w:cs="Arial"/>
      <w:b/>
      <w:bCs/>
      <w:caps/>
      <w:kern w:val="32"/>
      <w:sz w:val="24"/>
      <w:szCs w:val="24"/>
    </w:rPr>
  </w:style>
  <w:style w:type="paragraph" w:styleId="Corpodetexto2">
    <w:name w:val="Body Text 2"/>
    <w:basedOn w:val="Normal"/>
    <w:link w:val="Corpodetexto2Char"/>
    <w:rsid w:val="00D02ECD"/>
    <w:pPr>
      <w:spacing w:after="120" w:line="480" w:lineRule="auto"/>
    </w:pPr>
    <w:rPr>
      <w:lang w:val="x-none" w:eastAsia="x-none"/>
    </w:rPr>
  </w:style>
  <w:style w:type="character" w:customStyle="1" w:styleId="Corpodetexto2Char">
    <w:name w:val="Corpo de texto 2 Char"/>
    <w:link w:val="Corpodetexto2"/>
    <w:rsid w:val="00D02ECD"/>
    <w:rPr>
      <w:sz w:val="24"/>
      <w:szCs w:val="24"/>
    </w:rPr>
  </w:style>
  <w:style w:type="paragraph" w:customStyle="1" w:styleId="Bullet1">
    <w:name w:val="Bullet 1"/>
    <w:basedOn w:val="Normal"/>
    <w:next w:val="Normal"/>
    <w:uiPriority w:val="99"/>
    <w:rsid w:val="001C3258"/>
    <w:pPr>
      <w:widowControl w:val="0"/>
      <w:autoSpaceDE w:val="0"/>
      <w:autoSpaceDN w:val="0"/>
      <w:adjustRightInd w:val="0"/>
    </w:pPr>
    <w:rPr>
      <w:lang w:eastAsia="ja-JP"/>
    </w:rPr>
  </w:style>
  <w:style w:type="paragraph" w:styleId="Reviso">
    <w:name w:val="Revision"/>
    <w:hidden/>
    <w:uiPriority w:val="99"/>
    <w:semiHidden/>
    <w:rsid w:val="00AA79BD"/>
    <w:rPr>
      <w:sz w:val="24"/>
      <w:szCs w:val="24"/>
    </w:rPr>
  </w:style>
  <w:style w:type="character" w:styleId="MenoPendente">
    <w:name w:val="Unresolved Mention"/>
    <w:uiPriority w:val="99"/>
    <w:semiHidden/>
    <w:unhideWhenUsed/>
    <w:rsid w:val="004168C3"/>
    <w:rPr>
      <w:color w:val="605E5C"/>
      <w:shd w:val="clear" w:color="auto" w:fill="E1DFDD"/>
    </w:rPr>
  </w:style>
  <w:style w:type="paragraph" w:styleId="Commarcadores">
    <w:name w:val="List Bullet"/>
    <w:basedOn w:val="Normal"/>
    <w:rsid w:val="00E4136B"/>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2863">
      <w:bodyDiv w:val="1"/>
      <w:marLeft w:val="0"/>
      <w:marRight w:val="0"/>
      <w:marTop w:val="0"/>
      <w:marBottom w:val="0"/>
      <w:divBdr>
        <w:top w:val="none" w:sz="0" w:space="0" w:color="auto"/>
        <w:left w:val="none" w:sz="0" w:space="0" w:color="auto"/>
        <w:bottom w:val="none" w:sz="0" w:space="0" w:color="auto"/>
        <w:right w:val="none" w:sz="0" w:space="0" w:color="auto"/>
      </w:divBdr>
    </w:div>
    <w:div w:id="165558774">
      <w:bodyDiv w:val="1"/>
      <w:marLeft w:val="0"/>
      <w:marRight w:val="0"/>
      <w:marTop w:val="0"/>
      <w:marBottom w:val="0"/>
      <w:divBdr>
        <w:top w:val="none" w:sz="0" w:space="0" w:color="auto"/>
        <w:left w:val="none" w:sz="0" w:space="0" w:color="auto"/>
        <w:bottom w:val="none" w:sz="0" w:space="0" w:color="auto"/>
        <w:right w:val="none" w:sz="0" w:space="0" w:color="auto"/>
      </w:divBdr>
    </w:div>
    <w:div w:id="248975293">
      <w:bodyDiv w:val="1"/>
      <w:marLeft w:val="0"/>
      <w:marRight w:val="0"/>
      <w:marTop w:val="0"/>
      <w:marBottom w:val="0"/>
      <w:divBdr>
        <w:top w:val="none" w:sz="0" w:space="0" w:color="auto"/>
        <w:left w:val="none" w:sz="0" w:space="0" w:color="auto"/>
        <w:bottom w:val="none" w:sz="0" w:space="0" w:color="auto"/>
        <w:right w:val="none" w:sz="0" w:space="0" w:color="auto"/>
      </w:divBdr>
    </w:div>
    <w:div w:id="443623533">
      <w:bodyDiv w:val="1"/>
      <w:marLeft w:val="0"/>
      <w:marRight w:val="0"/>
      <w:marTop w:val="0"/>
      <w:marBottom w:val="0"/>
      <w:divBdr>
        <w:top w:val="none" w:sz="0" w:space="0" w:color="auto"/>
        <w:left w:val="none" w:sz="0" w:space="0" w:color="auto"/>
        <w:bottom w:val="none" w:sz="0" w:space="0" w:color="auto"/>
        <w:right w:val="none" w:sz="0" w:space="0" w:color="auto"/>
      </w:divBdr>
    </w:div>
    <w:div w:id="553930417">
      <w:bodyDiv w:val="1"/>
      <w:marLeft w:val="0"/>
      <w:marRight w:val="0"/>
      <w:marTop w:val="0"/>
      <w:marBottom w:val="0"/>
      <w:divBdr>
        <w:top w:val="none" w:sz="0" w:space="0" w:color="auto"/>
        <w:left w:val="none" w:sz="0" w:space="0" w:color="auto"/>
        <w:bottom w:val="none" w:sz="0" w:space="0" w:color="auto"/>
        <w:right w:val="none" w:sz="0" w:space="0" w:color="auto"/>
      </w:divBdr>
    </w:div>
    <w:div w:id="657269921">
      <w:bodyDiv w:val="1"/>
      <w:marLeft w:val="0"/>
      <w:marRight w:val="0"/>
      <w:marTop w:val="0"/>
      <w:marBottom w:val="0"/>
      <w:divBdr>
        <w:top w:val="none" w:sz="0" w:space="0" w:color="auto"/>
        <w:left w:val="none" w:sz="0" w:space="0" w:color="auto"/>
        <w:bottom w:val="none" w:sz="0" w:space="0" w:color="auto"/>
        <w:right w:val="none" w:sz="0" w:space="0" w:color="auto"/>
      </w:divBdr>
    </w:div>
    <w:div w:id="741872307">
      <w:bodyDiv w:val="1"/>
      <w:marLeft w:val="0"/>
      <w:marRight w:val="0"/>
      <w:marTop w:val="0"/>
      <w:marBottom w:val="0"/>
      <w:divBdr>
        <w:top w:val="none" w:sz="0" w:space="0" w:color="auto"/>
        <w:left w:val="none" w:sz="0" w:space="0" w:color="auto"/>
        <w:bottom w:val="none" w:sz="0" w:space="0" w:color="auto"/>
        <w:right w:val="none" w:sz="0" w:space="0" w:color="auto"/>
      </w:divBdr>
    </w:div>
    <w:div w:id="752823162">
      <w:bodyDiv w:val="1"/>
      <w:marLeft w:val="0"/>
      <w:marRight w:val="0"/>
      <w:marTop w:val="0"/>
      <w:marBottom w:val="0"/>
      <w:divBdr>
        <w:top w:val="none" w:sz="0" w:space="0" w:color="auto"/>
        <w:left w:val="none" w:sz="0" w:space="0" w:color="auto"/>
        <w:bottom w:val="none" w:sz="0" w:space="0" w:color="auto"/>
        <w:right w:val="none" w:sz="0" w:space="0" w:color="auto"/>
      </w:divBdr>
    </w:div>
    <w:div w:id="785197598">
      <w:bodyDiv w:val="1"/>
      <w:marLeft w:val="0"/>
      <w:marRight w:val="0"/>
      <w:marTop w:val="0"/>
      <w:marBottom w:val="0"/>
      <w:divBdr>
        <w:top w:val="none" w:sz="0" w:space="0" w:color="auto"/>
        <w:left w:val="none" w:sz="0" w:space="0" w:color="auto"/>
        <w:bottom w:val="none" w:sz="0" w:space="0" w:color="auto"/>
        <w:right w:val="none" w:sz="0" w:space="0" w:color="auto"/>
      </w:divBdr>
    </w:div>
    <w:div w:id="1019622076">
      <w:bodyDiv w:val="1"/>
      <w:marLeft w:val="0"/>
      <w:marRight w:val="0"/>
      <w:marTop w:val="0"/>
      <w:marBottom w:val="0"/>
      <w:divBdr>
        <w:top w:val="none" w:sz="0" w:space="0" w:color="auto"/>
        <w:left w:val="none" w:sz="0" w:space="0" w:color="auto"/>
        <w:bottom w:val="none" w:sz="0" w:space="0" w:color="auto"/>
        <w:right w:val="none" w:sz="0" w:space="0" w:color="auto"/>
      </w:divBdr>
    </w:div>
    <w:div w:id="1110583401">
      <w:bodyDiv w:val="1"/>
      <w:marLeft w:val="0"/>
      <w:marRight w:val="0"/>
      <w:marTop w:val="0"/>
      <w:marBottom w:val="0"/>
      <w:divBdr>
        <w:top w:val="none" w:sz="0" w:space="0" w:color="auto"/>
        <w:left w:val="none" w:sz="0" w:space="0" w:color="auto"/>
        <w:bottom w:val="none" w:sz="0" w:space="0" w:color="auto"/>
        <w:right w:val="none" w:sz="0" w:space="0" w:color="auto"/>
      </w:divBdr>
    </w:div>
    <w:div w:id="1409616040">
      <w:bodyDiv w:val="1"/>
      <w:marLeft w:val="0"/>
      <w:marRight w:val="0"/>
      <w:marTop w:val="0"/>
      <w:marBottom w:val="0"/>
      <w:divBdr>
        <w:top w:val="none" w:sz="0" w:space="0" w:color="auto"/>
        <w:left w:val="none" w:sz="0" w:space="0" w:color="auto"/>
        <w:bottom w:val="none" w:sz="0" w:space="0" w:color="auto"/>
        <w:right w:val="none" w:sz="0" w:space="0" w:color="auto"/>
      </w:divBdr>
    </w:div>
    <w:div w:id="1483308432">
      <w:bodyDiv w:val="1"/>
      <w:marLeft w:val="0"/>
      <w:marRight w:val="0"/>
      <w:marTop w:val="0"/>
      <w:marBottom w:val="0"/>
      <w:divBdr>
        <w:top w:val="none" w:sz="0" w:space="0" w:color="auto"/>
        <w:left w:val="none" w:sz="0" w:space="0" w:color="auto"/>
        <w:bottom w:val="none" w:sz="0" w:space="0" w:color="auto"/>
        <w:right w:val="none" w:sz="0" w:space="0" w:color="auto"/>
      </w:divBdr>
    </w:div>
    <w:div w:id="1532306075">
      <w:bodyDiv w:val="1"/>
      <w:marLeft w:val="0"/>
      <w:marRight w:val="0"/>
      <w:marTop w:val="0"/>
      <w:marBottom w:val="0"/>
      <w:divBdr>
        <w:top w:val="none" w:sz="0" w:space="0" w:color="auto"/>
        <w:left w:val="none" w:sz="0" w:space="0" w:color="auto"/>
        <w:bottom w:val="none" w:sz="0" w:space="0" w:color="auto"/>
        <w:right w:val="none" w:sz="0" w:space="0" w:color="auto"/>
      </w:divBdr>
    </w:div>
    <w:div w:id="1619411074">
      <w:bodyDiv w:val="1"/>
      <w:marLeft w:val="0"/>
      <w:marRight w:val="0"/>
      <w:marTop w:val="0"/>
      <w:marBottom w:val="0"/>
      <w:divBdr>
        <w:top w:val="none" w:sz="0" w:space="0" w:color="auto"/>
        <w:left w:val="none" w:sz="0" w:space="0" w:color="auto"/>
        <w:bottom w:val="none" w:sz="0" w:space="0" w:color="auto"/>
        <w:right w:val="none" w:sz="0" w:space="0" w:color="auto"/>
      </w:divBdr>
    </w:div>
    <w:div w:id="1706785527">
      <w:bodyDiv w:val="1"/>
      <w:marLeft w:val="0"/>
      <w:marRight w:val="0"/>
      <w:marTop w:val="0"/>
      <w:marBottom w:val="0"/>
      <w:divBdr>
        <w:top w:val="none" w:sz="0" w:space="0" w:color="auto"/>
        <w:left w:val="none" w:sz="0" w:space="0" w:color="auto"/>
        <w:bottom w:val="none" w:sz="0" w:space="0" w:color="auto"/>
        <w:right w:val="none" w:sz="0" w:space="0" w:color="auto"/>
      </w:divBdr>
    </w:div>
    <w:div w:id="1933077979">
      <w:bodyDiv w:val="1"/>
      <w:marLeft w:val="0"/>
      <w:marRight w:val="0"/>
      <w:marTop w:val="0"/>
      <w:marBottom w:val="0"/>
      <w:divBdr>
        <w:top w:val="none" w:sz="0" w:space="0" w:color="auto"/>
        <w:left w:val="none" w:sz="0" w:space="0" w:color="auto"/>
        <w:bottom w:val="none" w:sz="0" w:space="0" w:color="auto"/>
        <w:right w:val="none" w:sz="0" w:space="0" w:color="auto"/>
      </w:divBdr>
    </w:div>
    <w:div w:id="1946693157">
      <w:bodyDiv w:val="1"/>
      <w:marLeft w:val="0"/>
      <w:marRight w:val="0"/>
      <w:marTop w:val="120"/>
      <w:marBottom w:val="120"/>
      <w:divBdr>
        <w:top w:val="none" w:sz="0" w:space="0" w:color="auto"/>
        <w:left w:val="none" w:sz="0" w:space="0" w:color="auto"/>
        <w:bottom w:val="none" w:sz="0" w:space="0" w:color="auto"/>
        <w:right w:val="none" w:sz="0" w:space="0" w:color="auto"/>
      </w:divBdr>
      <w:divsChild>
        <w:div w:id="1091051735">
          <w:marLeft w:val="0"/>
          <w:marRight w:val="0"/>
          <w:marTop w:val="100"/>
          <w:marBottom w:val="100"/>
          <w:divBdr>
            <w:top w:val="none" w:sz="0" w:space="0" w:color="auto"/>
            <w:left w:val="none" w:sz="0" w:space="0" w:color="auto"/>
            <w:bottom w:val="none" w:sz="0" w:space="0" w:color="auto"/>
            <w:right w:val="none" w:sz="0" w:space="0" w:color="auto"/>
          </w:divBdr>
          <w:divsChild>
            <w:div w:id="266691919">
              <w:marLeft w:val="144"/>
              <w:marRight w:val="144"/>
              <w:marTop w:val="96"/>
              <w:marBottom w:val="216"/>
              <w:divBdr>
                <w:top w:val="none" w:sz="0" w:space="0" w:color="auto"/>
                <w:left w:val="none" w:sz="0" w:space="0" w:color="auto"/>
                <w:bottom w:val="none" w:sz="0" w:space="0" w:color="auto"/>
                <w:right w:val="none" w:sz="0" w:space="0" w:color="auto"/>
              </w:divBdr>
              <w:divsChild>
                <w:div w:id="6654762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68898542">
      <w:bodyDiv w:val="1"/>
      <w:marLeft w:val="0"/>
      <w:marRight w:val="0"/>
      <w:marTop w:val="0"/>
      <w:marBottom w:val="0"/>
      <w:divBdr>
        <w:top w:val="none" w:sz="0" w:space="0" w:color="auto"/>
        <w:left w:val="none" w:sz="0" w:space="0" w:color="auto"/>
        <w:bottom w:val="none" w:sz="0" w:space="0" w:color="auto"/>
        <w:right w:val="none" w:sz="0" w:space="0" w:color="auto"/>
      </w:divBdr>
    </w:div>
    <w:div w:id="19808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htcdigitallibrary.com/"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submissions.ihtc18.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submissions.ihtc18.org/" TargetMode="External"/><Relationship Id="rId14" Type="http://schemas.openxmlformats.org/officeDocument/2006/relationships/image" Target="media/image3.jpe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90A7-2373-4E2E-B845-9026A824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2139</Words>
  <Characters>11555</Characters>
  <Application>Microsoft Office Word</Application>
  <DocSecurity>0</DocSecurity>
  <Lines>96</Lines>
  <Paragraphs>27</Paragraphs>
  <ScaleCrop>false</ScaleCrop>
  <HeadingPairs>
    <vt:vector size="8" baseType="variant">
      <vt:variant>
        <vt:lpstr>Title</vt:lpstr>
      </vt:variant>
      <vt:variant>
        <vt:i4>1</vt:i4>
      </vt:variant>
      <vt:variant>
        <vt:lpstr>Título</vt:lpstr>
      </vt:variant>
      <vt:variant>
        <vt:i4>1</vt:i4>
      </vt:variant>
      <vt:variant>
        <vt:lpstr>Название</vt:lpstr>
      </vt:variant>
      <vt:variant>
        <vt:i4>1</vt:i4>
      </vt:variant>
      <vt:variant>
        <vt:lpstr>タイトル</vt:lpstr>
      </vt:variant>
      <vt:variant>
        <vt:i4>1</vt:i4>
      </vt:variant>
    </vt:vector>
  </HeadingPairs>
  <TitlesOfParts>
    <vt:vector size="4" baseType="lpstr">
      <vt:lpstr>Sample manuscript showing specifications and style</vt:lpstr>
      <vt:lpstr>Sample manuscript showing specifications and style</vt:lpstr>
      <vt:lpstr>Sample manuscript showing specifications and style</vt:lpstr>
      <vt:lpstr>Sample manuscript showing specifications and style</vt:lpstr>
    </vt:vector>
  </TitlesOfParts>
  <Company>SPIE</Company>
  <LinksUpToDate>false</LinksUpToDate>
  <CharactersWithSpaces>13667</CharactersWithSpaces>
  <SharedDoc>false</SharedDoc>
  <HLinks>
    <vt:vector size="18" baseType="variant">
      <vt:variant>
        <vt:i4>6815783</vt:i4>
      </vt:variant>
      <vt:variant>
        <vt:i4>21</vt:i4>
      </vt:variant>
      <vt:variant>
        <vt:i4>0</vt:i4>
      </vt:variant>
      <vt:variant>
        <vt:i4>5</vt:i4>
      </vt:variant>
      <vt:variant>
        <vt:lpwstr>https://submissions.ihtc18.org/</vt:lpwstr>
      </vt:variant>
      <vt:variant>
        <vt:lpwstr/>
      </vt:variant>
      <vt:variant>
        <vt:i4>6815783</vt:i4>
      </vt:variant>
      <vt:variant>
        <vt:i4>6</vt:i4>
      </vt:variant>
      <vt:variant>
        <vt:i4>0</vt:i4>
      </vt:variant>
      <vt:variant>
        <vt:i4>5</vt:i4>
      </vt:variant>
      <vt:variant>
        <vt:lpwstr>https://submissions.ihtc18.org/</vt:lpwstr>
      </vt:variant>
      <vt:variant>
        <vt:lpwstr/>
      </vt:variant>
      <vt:variant>
        <vt:i4>3801198</vt:i4>
      </vt:variant>
      <vt:variant>
        <vt:i4>3</vt:i4>
      </vt:variant>
      <vt:variant>
        <vt:i4>0</vt:i4>
      </vt:variant>
      <vt:variant>
        <vt:i4>5</vt:i4>
      </vt:variant>
      <vt:variant>
        <vt:lpwstr>https://www.ihtcdigitallibrary.com/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andreyka</dc:creator>
  <cp:keywords/>
  <cp:lastModifiedBy>Helcio Orlande</cp:lastModifiedBy>
  <cp:revision>3</cp:revision>
  <cp:lastPrinted>2009-07-24T18:27:00Z</cp:lastPrinted>
  <dcterms:created xsi:type="dcterms:W3CDTF">2025-06-02T21:27:00Z</dcterms:created>
  <dcterms:modified xsi:type="dcterms:W3CDTF">2025-06-13T11:37:00Z</dcterms:modified>
</cp:coreProperties>
</file>